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1299" w14:textId="77777777" w:rsidR="00D53650" w:rsidRPr="00D53650" w:rsidRDefault="00D53650" w:rsidP="00D5365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4474"/>
          <w:sz w:val="34"/>
          <w:szCs w:val="34"/>
        </w:rPr>
      </w:pPr>
      <w:r w:rsidRPr="00D53650">
        <w:rPr>
          <w:rFonts w:ascii="Arial" w:eastAsia="Times New Roman" w:hAnsi="Arial" w:cs="Arial"/>
          <w:b/>
          <w:bCs/>
          <w:color w:val="384474"/>
          <w:sz w:val="34"/>
          <w:szCs w:val="34"/>
        </w:rPr>
        <w:t>JUMP</w:t>
      </w:r>
      <w:r>
        <w:rPr>
          <w:rFonts w:ascii="Arial" w:eastAsia="Times New Roman" w:hAnsi="Arial" w:cs="Arial"/>
          <w:b/>
          <w:bCs/>
          <w:color w:val="384474"/>
          <w:sz w:val="34"/>
          <w:szCs w:val="34"/>
        </w:rPr>
        <w:t>m</w:t>
      </w:r>
      <w:r w:rsidRPr="00D53650">
        <w:rPr>
          <w:rFonts w:ascii="Arial" w:eastAsia="Times New Roman" w:hAnsi="Arial" w:cs="Arial"/>
          <w:b/>
          <w:bCs/>
          <w:color w:val="384474"/>
          <w:sz w:val="34"/>
          <w:szCs w:val="34"/>
        </w:rPr>
        <w:br/>
      </w:r>
      <w:r w:rsidRPr="00D53650">
        <w:rPr>
          <w:rFonts w:ascii="Arial" w:eastAsia="Times New Roman" w:hAnsi="Arial" w:cs="Arial"/>
          <w:b/>
          <w:bCs/>
          <w:color w:val="384474"/>
          <w:sz w:val="26"/>
          <w:szCs w:val="26"/>
        </w:rPr>
        <w:t xml:space="preserve">A software program for mass spectrometry-based </w:t>
      </w:r>
      <w:r>
        <w:rPr>
          <w:rFonts w:ascii="Arial" w:eastAsia="Times New Roman" w:hAnsi="Arial" w:cs="Arial"/>
          <w:b/>
          <w:bCs/>
          <w:color w:val="384474"/>
          <w:sz w:val="26"/>
          <w:szCs w:val="26"/>
        </w:rPr>
        <w:t>metabolite</w:t>
      </w:r>
      <w:r w:rsidRPr="00D53650">
        <w:rPr>
          <w:rFonts w:ascii="Arial" w:eastAsia="Times New Roman" w:hAnsi="Arial" w:cs="Arial"/>
          <w:b/>
          <w:bCs/>
          <w:color w:val="384474"/>
          <w:sz w:val="26"/>
          <w:szCs w:val="26"/>
        </w:rPr>
        <w:t xml:space="preserve"> identification</w:t>
      </w:r>
    </w:p>
    <w:p w14:paraId="297F2D15" w14:textId="77777777" w:rsidR="00D53650" w:rsidRPr="00D53650" w:rsidRDefault="00D53650" w:rsidP="00D53650">
      <w:pPr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 w:rsidRPr="00D53650"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t>Introduction</w:t>
      </w:r>
    </w:p>
    <w:p w14:paraId="28B2BC4C" w14:textId="77777777" w:rsidR="00261AFE" w:rsidRDefault="00D53650" w:rsidP="00CA67A4">
      <w:pPr>
        <w:pStyle w:val="BGKeywords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650">
        <w:rPr>
          <w:rFonts w:ascii="Arial" w:eastAsia="Times New Roman" w:hAnsi="Arial" w:cs="Arial"/>
          <w:color w:val="151515"/>
        </w:rPr>
        <w:t>JUMP</w:t>
      </w:r>
      <w:r>
        <w:rPr>
          <w:rFonts w:ascii="Arial" w:eastAsia="Times New Roman" w:hAnsi="Arial" w:cs="Arial"/>
          <w:color w:val="151515"/>
        </w:rPr>
        <w:t>m</w:t>
      </w:r>
      <w:r w:rsidRPr="00D53650">
        <w:rPr>
          <w:rFonts w:ascii="Arial" w:eastAsia="Times New Roman" w:hAnsi="Arial" w:cs="Arial"/>
          <w:color w:val="151515"/>
        </w:rPr>
        <w:t xml:space="preserve"> </w:t>
      </w:r>
      <w:r w:rsidR="00204179">
        <w:rPr>
          <w:rFonts w:ascii="Arial" w:eastAsia="Times New Roman" w:hAnsi="Arial" w:cs="Arial"/>
          <w:color w:val="151515"/>
        </w:rPr>
        <w:t>is a</w:t>
      </w:r>
      <w:r w:rsidR="00CA67A4" w:rsidRPr="00CA67A4">
        <w:rPr>
          <w:rFonts w:ascii="Arial" w:eastAsia="Times New Roman" w:hAnsi="Arial" w:cs="Arial"/>
          <w:color w:val="151515"/>
        </w:rPr>
        <w:t xml:space="preserve"> program for untargeted metabolite identification based on liquid chromatography and tandem mass spectrometry. The computer algorithm determines chemical formulas from either unlabeled or stable-isotope labeled metabolome data, and derives possible structures by </w:t>
      </w:r>
      <w:r w:rsidR="00204179">
        <w:rPr>
          <w:rFonts w:ascii="Arial" w:eastAsia="Times New Roman" w:hAnsi="Arial" w:cs="Arial"/>
          <w:color w:val="151515"/>
        </w:rPr>
        <w:t>predictive fragmentation</w:t>
      </w:r>
      <w:r w:rsidR="00CA67A4" w:rsidRPr="00CA67A4">
        <w:rPr>
          <w:rFonts w:ascii="Arial" w:eastAsia="Times New Roman" w:hAnsi="Arial" w:cs="Arial"/>
          <w:color w:val="151515"/>
        </w:rPr>
        <w:t xml:space="preserve"> during database search. </w:t>
      </w:r>
      <w:r w:rsidR="00204179">
        <w:rPr>
          <w:rFonts w:ascii="Arial" w:eastAsia="Times New Roman" w:hAnsi="Arial" w:cs="Arial"/>
          <w:color w:val="151515"/>
        </w:rPr>
        <w:t>JUMPm uses a</w:t>
      </w:r>
      <w:r w:rsidR="00CA67A4" w:rsidRPr="00CA67A4">
        <w:rPr>
          <w:rFonts w:ascii="Arial" w:eastAsia="Times New Roman" w:hAnsi="Arial" w:cs="Arial"/>
          <w:color w:val="151515"/>
        </w:rPr>
        <w:t xml:space="preserve"> target-decoy strategy </w:t>
      </w:r>
      <w:r w:rsidR="00204179">
        <w:rPr>
          <w:rFonts w:ascii="Arial" w:eastAsia="Times New Roman" w:hAnsi="Arial" w:cs="Arial"/>
          <w:color w:val="151515"/>
        </w:rPr>
        <w:t>based</w:t>
      </w:r>
      <w:r w:rsidR="00CA67A4" w:rsidRPr="00CA67A4">
        <w:rPr>
          <w:rFonts w:ascii="Arial" w:eastAsia="Times New Roman" w:hAnsi="Arial" w:cs="Arial"/>
          <w:color w:val="151515"/>
        </w:rPr>
        <w:t xml:space="preserve"> on the octet rule to estimate</w:t>
      </w:r>
      <w:r w:rsidR="00204179">
        <w:rPr>
          <w:rFonts w:ascii="Arial" w:eastAsia="Times New Roman" w:hAnsi="Arial" w:cs="Arial"/>
          <w:color w:val="151515"/>
        </w:rPr>
        <w:t xml:space="preserve"> the rate of</w:t>
      </w:r>
      <w:r w:rsidR="00CA67A4" w:rsidRPr="00CA67A4">
        <w:rPr>
          <w:rFonts w:ascii="Arial" w:eastAsia="Times New Roman" w:hAnsi="Arial" w:cs="Arial"/>
          <w:color w:val="151515"/>
        </w:rPr>
        <w:t xml:space="preserve"> false discovery </w:t>
      </w:r>
      <w:r w:rsidR="00204179">
        <w:rPr>
          <w:rFonts w:ascii="Arial" w:eastAsia="Times New Roman" w:hAnsi="Arial" w:cs="Arial"/>
          <w:color w:val="151515"/>
        </w:rPr>
        <w:t xml:space="preserve">(FDR).  The user specifies a target FDR and JUMPm will filter the data to reach the target.  FDR is </w:t>
      </w:r>
      <w:r w:rsidR="00CA67A4" w:rsidRPr="00CA67A4">
        <w:rPr>
          <w:rFonts w:ascii="Arial" w:eastAsia="Times New Roman" w:hAnsi="Arial" w:cs="Arial"/>
          <w:color w:val="151515"/>
        </w:rPr>
        <w:t xml:space="preserve">a critical measure of confidence </w:t>
      </w:r>
      <w:r w:rsidR="00204179">
        <w:rPr>
          <w:rFonts w:ascii="Arial" w:eastAsia="Times New Roman" w:hAnsi="Arial" w:cs="Arial"/>
          <w:color w:val="151515"/>
        </w:rPr>
        <w:t>which researchers can use in the analysis of their data</w:t>
      </w:r>
      <w:r w:rsidR="00CA67A4" w:rsidRPr="00CA67A4">
        <w:rPr>
          <w:rFonts w:ascii="Arial" w:eastAsia="Times New Roman" w:hAnsi="Arial" w:cs="Arial"/>
          <w:color w:val="151515"/>
        </w:rPr>
        <w:t>.</w:t>
      </w:r>
      <w:r w:rsidR="00CA6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F14CA2" w14:textId="0F1F044E" w:rsidR="00D53650" w:rsidRPr="00D53650" w:rsidRDefault="00D53650" w:rsidP="00CA67A4">
      <w:pPr>
        <w:pStyle w:val="BGKeywords"/>
        <w:spacing w:before="100" w:beforeAutospacing="1" w:after="0" w:line="240" w:lineRule="auto"/>
        <w:jc w:val="both"/>
        <w:rPr>
          <w:rFonts w:ascii="Arial" w:eastAsia="Times New Roman" w:hAnsi="Arial" w:cs="Arial"/>
          <w:color w:val="151515"/>
        </w:rPr>
      </w:pPr>
      <w:r w:rsidRPr="00D53650">
        <w:rPr>
          <w:rFonts w:ascii="Arial" w:eastAsia="Times New Roman" w:hAnsi="Arial" w:cs="Arial"/>
          <w:color w:val="151515"/>
        </w:rPr>
        <w:t xml:space="preserve">The program is written in </w:t>
      </w:r>
      <w:proofErr w:type="spellStart"/>
      <w:r w:rsidRPr="00D53650">
        <w:rPr>
          <w:rFonts w:ascii="Arial" w:eastAsia="Times New Roman" w:hAnsi="Arial" w:cs="Arial"/>
          <w:color w:val="151515"/>
        </w:rPr>
        <w:t>perl</w:t>
      </w:r>
      <w:proofErr w:type="spellEnd"/>
      <w:r w:rsidR="00F3105B">
        <w:rPr>
          <w:rFonts w:ascii="Arial" w:eastAsia="Times New Roman" w:hAnsi="Arial" w:cs="Arial"/>
          <w:color w:val="151515"/>
        </w:rPr>
        <w:t>, Java</w:t>
      </w:r>
      <w:r w:rsidRPr="00D53650">
        <w:rPr>
          <w:rFonts w:ascii="Arial" w:eastAsia="Times New Roman" w:hAnsi="Arial" w:cs="Arial"/>
          <w:color w:val="151515"/>
        </w:rPr>
        <w:t xml:space="preserve"> </w:t>
      </w:r>
      <w:r w:rsidR="00991562">
        <w:rPr>
          <w:rFonts w:ascii="Arial" w:eastAsia="Times New Roman" w:hAnsi="Arial" w:cs="Arial"/>
          <w:color w:val="151515"/>
        </w:rPr>
        <w:t xml:space="preserve">and R.  </w:t>
      </w:r>
      <w:r w:rsidR="00261AFE">
        <w:rPr>
          <w:rFonts w:ascii="Arial" w:eastAsia="Times New Roman" w:hAnsi="Arial" w:cs="Arial"/>
          <w:color w:val="151515"/>
        </w:rPr>
        <w:t>It</w:t>
      </w:r>
      <w:r w:rsidRPr="00D53650">
        <w:rPr>
          <w:rFonts w:ascii="Arial" w:eastAsia="Times New Roman" w:hAnsi="Arial" w:cs="Arial"/>
          <w:color w:val="151515"/>
        </w:rPr>
        <w:t xml:space="preserve"> is designed for high performance parallel computing systems.</w:t>
      </w:r>
      <w:r w:rsidR="00261AFE">
        <w:rPr>
          <w:rFonts w:ascii="Arial" w:eastAsia="Times New Roman" w:hAnsi="Arial" w:cs="Arial"/>
          <w:color w:val="151515"/>
        </w:rPr>
        <w:t xml:space="preserve"> More detailed information can be found in README file in the compressed source code package.</w:t>
      </w:r>
    </w:p>
    <w:p w14:paraId="5A1599B3" w14:textId="77777777" w:rsidR="00D53650" w:rsidRPr="00D53650" w:rsidRDefault="00D53650" w:rsidP="00D53650">
      <w:pPr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 w:rsidRPr="00D53650"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t>Download JUMP</w:t>
      </w:r>
      <w:r w:rsidR="00CA67A4" w:rsidRPr="00CA67A4"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t>m</w:t>
      </w:r>
    </w:p>
    <w:p w14:paraId="09B6405F" w14:textId="581E8191" w:rsidR="00204179" w:rsidRDefault="00D53650" w:rsidP="00204179">
      <w:pPr>
        <w:spacing w:after="0" w:line="240" w:lineRule="auto"/>
        <w:jc w:val="both"/>
        <w:rPr>
          <w:rFonts w:ascii="Arial" w:eastAsia="Times New Roman" w:hAnsi="Arial" w:cs="Arial"/>
          <w:color w:val="151515"/>
        </w:rPr>
      </w:pPr>
      <w:r w:rsidRPr="00D53650">
        <w:rPr>
          <w:rFonts w:ascii="Arial" w:eastAsia="Times New Roman" w:hAnsi="Arial" w:cs="Arial"/>
          <w:color w:val="151515"/>
        </w:rPr>
        <w:t>JUMP</w:t>
      </w:r>
      <w:r w:rsidR="00CA67A4">
        <w:rPr>
          <w:rFonts w:ascii="Arial" w:eastAsia="Times New Roman" w:hAnsi="Arial" w:cs="Arial"/>
          <w:color w:val="151515"/>
        </w:rPr>
        <w:t>m</w:t>
      </w:r>
      <w:r w:rsidRPr="00D53650">
        <w:rPr>
          <w:rFonts w:ascii="Arial" w:eastAsia="Times New Roman" w:hAnsi="Arial" w:cs="Arial"/>
          <w:color w:val="151515"/>
        </w:rPr>
        <w:t xml:space="preserve"> is</w:t>
      </w:r>
      <w:r w:rsidR="00204179">
        <w:rPr>
          <w:rFonts w:ascii="Arial" w:eastAsia="Times New Roman" w:hAnsi="Arial" w:cs="Arial"/>
          <w:color w:val="151515"/>
        </w:rPr>
        <w:t xml:space="preserve"> open source and</w:t>
      </w:r>
      <w:r w:rsidRPr="00D53650">
        <w:rPr>
          <w:rFonts w:ascii="Arial" w:eastAsia="Times New Roman" w:hAnsi="Arial" w:cs="Arial"/>
          <w:color w:val="151515"/>
        </w:rPr>
        <w:t xml:space="preserve"> free </w:t>
      </w:r>
      <w:r w:rsidR="00204179">
        <w:rPr>
          <w:rFonts w:ascii="Arial" w:eastAsia="Times New Roman" w:hAnsi="Arial" w:cs="Arial"/>
          <w:color w:val="151515"/>
        </w:rPr>
        <w:t xml:space="preserve">for academic and non-profit use.  </w:t>
      </w:r>
      <w:r w:rsidRPr="00D53650">
        <w:rPr>
          <w:rFonts w:ascii="Arial" w:eastAsia="Times New Roman" w:hAnsi="Arial" w:cs="Arial"/>
          <w:color w:val="151515"/>
        </w:rPr>
        <w:t>The source code can be downloaded </w:t>
      </w:r>
      <w:hyperlink r:id="rId5" w:history="1">
        <w:r w:rsidRPr="002D7694">
          <w:rPr>
            <w:rStyle w:val="Hyperlink"/>
            <w:rFonts w:ascii="Arial" w:eastAsia="Times New Roman" w:hAnsi="Arial" w:cs="Arial"/>
          </w:rPr>
          <w:t>here</w:t>
        </w:r>
      </w:hyperlink>
      <w:r w:rsidRPr="00D53650">
        <w:rPr>
          <w:rFonts w:ascii="Arial" w:eastAsia="Times New Roman" w:hAnsi="Arial" w:cs="Arial"/>
          <w:color w:val="151515"/>
        </w:rPr>
        <w:t xml:space="preserve"> and used according to the terms of the GNU General Public License (GPL), version 2 or later. The </w:t>
      </w:r>
      <w:r w:rsidR="00991562">
        <w:rPr>
          <w:rFonts w:ascii="Arial" w:eastAsia="Times New Roman" w:hAnsi="Arial" w:cs="Arial"/>
          <w:color w:val="151515"/>
        </w:rPr>
        <w:t xml:space="preserve">default </w:t>
      </w:r>
      <w:r w:rsidRPr="00D53650">
        <w:rPr>
          <w:rFonts w:ascii="Arial" w:eastAsia="Times New Roman" w:hAnsi="Arial" w:cs="Arial"/>
          <w:color w:val="151515"/>
        </w:rPr>
        <w:t>par</w:t>
      </w:r>
      <w:bookmarkStart w:id="0" w:name="_GoBack"/>
      <w:bookmarkEnd w:id="0"/>
      <w:r w:rsidRPr="00D53650">
        <w:rPr>
          <w:rFonts w:ascii="Arial" w:eastAsia="Times New Roman" w:hAnsi="Arial" w:cs="Arial"/>
          <w:color w:val="151515"/>
        </w:rPr>
        <w:t>ameter file can be downloaded </w:t>
      </w:r>
      <w:r w:rsidR="002D7694">
        <w:rPr>
          <w:rFonts w:ascii="Arial" w:eastAsia="Times New Roman" w:hAnsi="Arial" w:cs="Arial"/>
          <w:color w:val="151515"/>
        </w:rPr>
        <w:t>(</w:t>
      </w:r>
      <w:hyperlink r:id="rId6" w:history="1">
        <w:r w:rsidR="002D7694" w:rsidRPr="002D7694">
          <w:rPr>
            <w:rStyle w:val="Hyperlink"/>
            <w:rFonts w:ascii="Arial" w:eastAsia="Times New Roman" w:hAnsi="Arial" w:cs="Arial"/>
          </w:rPr>
          <w:t>negative parameter</w:t>
        </w:r>
      </w:hyperlink>
      <w:r w:rsidR="002D7694">
        <w:rPr>
          <w:rFonts w:ascii="Arial" w:eastAsia="Times New Roman" w:hAnsi="Arial" w:cs="Arial"/>
          <w:color w:val="003399"/>
          <w:u w:val="single"/>
        </w:rPr>
        <w:t xml:space="preserve"> </w:t>
      </w:r>
      <w:r w:rsidR="002D7694" w:rsidRPr="002D7694">
        <w:rPr>
          <w:rFonts w:ascii="Arial" w:eastAsia="Times New Roman" w:hAnsi="Arial" w:cs="Arial"/>
        </w:rPr>
        <w:t>and</w:t>
      </w:r>
      <w:r w:rsidR="002D7694">
        <w:rPr>
          <w:rFonts w:ascii="Arial" w:eastAsia="Times New Roman" w:hAnsi="Arial" w:cs="Arial"/>
          <w:color w:val="003399"/>
          <w:u w:val="single"/>
        </w:rPr>
        <w:t xml:space="preserve"> </w:t>
      </w:r>
      <w:hyperlink r:id="rId7" w:history="1">
        <w:r w:rsidR="002D7694" w:rsidRPr="002D7694">
          <w:rPr>
            <w:rStyle w:val="Hyperlink"/>
            <w:rFonts w:ascii="Arial" w:eastAsia="Times New Roman" w:hAnsi="Arial" w:cs="Arial"/>
          </w:rPr>
          <w:t>positive parameter</w:t>
        </w:r>
        <w:r w:rsidR="002D7694" w:rsidRPr="0048717E">
          <w:rPr>
            <w:rStyle w:val="Hyperlink"/>
            <w:rFonts w:ascii="Arial" w:eastAsia="Times New Roman" w:hAnsi="Arial" w:cs="Arial"/>
          </w:rPr>
          <w:t>)</w:t>
        </w:r>
        <w:r w:rsidR="002D7694" w:rsidRPr="002D7694">
          <w:rPr>
            <w:rStyle w:val="Hyperlink"/>
            <w:rFonts w:ascii="Arial" w:eastAsia="Times New Roman" w:hAnsi="Arial" w:cs="Arial"/>
          </w:rPr>
          <w:t>.</w:t>
        </w:r>
      </w:hyperlink>
      <w:r w:rsidRPr="00D53650">
        <w:rPr>
          <w:rFonts w:ascii="Arial" w:eastAsia="Times New Roman" w:hAnsi="Arial" w:cs="Arial"/>
          <w:color w:val="151515"/>
        </w:rPr>
        <w:t xml:space="preserve"> For more details, see the README file inside the distribution.</w:t>
      </w:r>
      <w:r w:rsidR="00204179">
        <w:rPr>
          <w:rFonts w:ascii="Arial" w:eastAsia="Times New Roman" w:hAnsi="Arial" w:cs="Arial"/>
          <w:color w:val="151515"/>
        </w:rPr>
        <w:t xml:space="preserve">  </w:t>
      </w:r>
    </w:p>
    <w:p w14:paraId="2FD035E8" w14:textId="77777777" w:rsidR="00204179" w:rsidRPr="00D53650" w:rsidRDefault="00204179" w:rsidP="00204179">
      <w:pPr>
        <w:spacing w:after="0" w:line="240" w:lineRule="auto"/>
        <w:jc w:val="both"/>
        <w:rPr>
          <w:rFonts w:ascii="Arial" w:eastAsia="Times New Roman" w:hAnsi="Arial" w:cs="Arial"/>
          <w:color w:val="151515"/>
        </w:rPr>
      </w:pPr>
    </w:p>
    <w:p w14:paraId="61B0E45D" w14:textId="516C48A9" w:rsidR="00D53650" w:rsidRPr="00D53650" w:rsidRDefault="002D7694" w:rsidP="00204179">
      <w:pPr>
        <w:spacing w:after="0" w:line="240" w:lineRule="auto"/>
        <w:jc w:val="both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color w:val="151515"/>
        </w:rPr>
        <w:t>Two sample data</w:t>
      </w:r>
      <w:r w:rsidR="0088694C">
        <w:rPr>
          <w:rFonts w:ascii="Arial" w:eastAsia="Times New Roman" w:hAnsi="Arial" w:cs="Arial"/>
          <w:color w:val="151515"/>
        </w:rPr>
        <w:t>set</w:t>
      </w:r>
      <w:r>
        <w:rPr>
          <w:rFonts w:ascii="Arial" w:eastAsia="Times New Roman" w:hAnsi="Arial" w:cs="Arial"/>
          <w:color w:val="151515"/>
        </w:rPr>
        <w:t>s</w:t>
      </w:r>
      <w:r w:rsidR="0088694C">
        <w:rPr>
          <w:rFonts w:ascii="Arial" w:eastAsia="Times New Roman" w:hAnsi="Arial" w:cs="Arial"/>
          <w:color w:val="151515"/>
        </w:rPr>
        <w:t xml:space="preserve"> with MISSILE labeling</w:t>
      </w:r>
      <w:r w:rsidR="00D53650" w:rsidRPr="00D53650">
        <w:rPr>
          <w:rFonts w:ascii="Arial" w:eastAsia="Times New Roman" w:hAnsi="Arial" w:cs="Arial"/>
          <w:color w:val="151515"/>
        </w:rPr>
        <w:t xml:space="preserve"> can be downloaded: </w:t>
      </w:r>
      <w:hyperlink r:id="rId8" w:history="1">
        <w:r w:rsidRPr="00D213C8">
          <w:rPr>
            <w:rStyle w:val="Hyperlink"/>
            <w:rFonts w:ascii="Arial" w:eastAsia="Times New Roman" w:hAnsi="Arial" w:cs="Arial"/>
          </w:rPr>
          <w:t>negative data</w:t>
        </w:r>
      </w:hyperlink>
      <w:r>
        <w:rPr>
          <w:rFonts w:ascii="Arial" w:eastAsia="Times New Roman" w:hAnsi="Arial" w:cs="Arial"/>
          <w:color w:val="151515"/>
        </w:rPr>
        <w:t xml:space="preserve"> and </w:t>
      </w:r>
      <w:hyperlink r:id="rId9" w:history="1">
        <w:r w:rsidRPr="00D213C8">
          <w:rPr>
            <w:rStyle w:val="Hyperlink"/>
            <w:rFonts w:ascii="Arial" w:eastAsia="Times New Roman" w:hAnsi="Arial" w:cs="Arial"/>
          </w:rPr>
          <w:t>positive data</w:t>
        </w:r>
      </w:hyperlink>
      <w:r>
        <w:rPr>
          <w:rFonts w:ascii="Arial" w:eastAsia="Times New Roman" w:hAnsi="Arial" w:cs="Arial"/>
          <w:color w:val="151515"/>
        </w:rPr>
        <w:t>.</w:t>
      </w:r>
      <w:r w:rsidR="0088694C">
        <w:rPr>
          <w:rFonts w:ascii="Arial" w:eastAsia="Times New Roman" w:hAnsi="Arial" w:cs="Arial"/>
          <w:color w:val="151515"/>
        </w:rPr>
        <w:t xml:space="preserve"> </w:t>
      </w:r>
      <w:r w:rsidR="00D53650" w:rsidRPr="00D53650">
        <w:rPr>
          <w:rFonts w:ascii="Arial" w:eastAsia="Times New Roman" w:hAnsi="Arial" w:cs="Arial"/>
          <w:color w:val="151515"/>
        </w:rPr>
        <w:t xml:space="preserve"> </w:t>
      </w:r>
      <w:r w:rsidR="009A487D">
        <w:rPr>
          <w:rFonts w:ascii="Arial" w:eastAsia="Times New Roman" w:hAnsi="Arial" w:cs="Arial"/>
          <w:color w:val="151515"/>
        </w:rPr>
        <w:t>A pre-built</w:t>
      </w:r>
      <w:r w:rsidR="00261AFE">
        <w:rPr>
          <w:rFonts w:ascii="Arial" w:eastAsia="Times New Roman" w:hAnsi="Arial" w:cs="Arial"/>
          <w:color w:val="151515"/>
        </w:rPr>
        <w:t xml:space="preserve"> </w:t>
      </w:r>
      <w:r w:rsidR="00D213C8">
        <w:rPr>
          <w:rFonts w:ascii="Arial" w:eastAsia="Times New Roman" w:hAnsi="Arial" w:cs="Arial"/>
          <w:color w:val="151515"/>
        </w:rPr>
        <w:t>formula</w:t>
      </w:r>
      <w:r w:rsidR="00261AFE">
        <w:rPr>
          <w:rFonts w:ascii="Arial" w:eastAsia="Times New Roman" w:hAnsi="Arial" w:cs="Arial"/>
          <w:color w:val="151515"/>
        </w:rPr>
        <w:t xml:space="preserve"> database can be downloaded </w:t>
      </w:r>
      <w:hyperlink r:id="rId10" w:history="1">
        <w:r w:rsidR="00261AFE" w:rsidRPr="0049515D">
          <w:rPr>
            <w:rStyle w:val="Hyperlink"/>
            <w:rFonts w:ascii="Arial" w:eastAsia="Times New Roman" w:hAnsi="Arial" w:cs="Arial"/>
          </w:rPr>
          <w:t>here</w:t>
        </w:r>
      </w:hyperlink>
      <w:r w:rsidR="0049515D">
        <w:rPr>
          <w:rFonts w:ascii="Arial" w:eastAsia="Times New Roman" w:hAnsi="Arial" w:cs="Arial"/>
          <w:color w:val="002060"/>
        </w:rPr>
        <w:t>.</w:t>
      </w:r>
      <w:r w:rsidR="0049515D" w:rsidRPr="0049515D">
        <w:rPr>
          <w:rFonts w:ascii="Arial" w:eastAsia="Times New Roman" w:hAnsi="Arial" w:cs="Arial"/>
          <w:color w:val="002060"/>
        </w:rPr>
        <w:t xml:space="preserve"> </w:t>
      </w:r>
      <w:r w:rsidR="00991562">
        <w:rPr>
          <w:rFonts w:ascii="Arial" w:eastAsia="Times New Roman" w:hAnsi="Arial" w:cs="Arial"/>
          <w:color w:val="151515"/>
        </w:rPr>
        <w:t xml:space="preserve">The mass-formula database is used to determine the chemical formulas of observed peaks. </w:t>
      </w:r>
      <w:r w:rsidR="005F0E9D">
        <w:rPr>
          <w:rFonts w:ascii="Arial" w:eastAsia="Times New Roman" w:hAnsi="Arial" w:cs="Arial"/>
          <w:color w:val="151515"/>
        </w:rPr>
        <w:t xml:space="preserve">A pre-built composite database, which </w:t>
      </w:r>
      <w:r w:rsidR="00204179">
        <w:rPr>
          <w:rFonts w:ascii="Arial" w:eastAsia="Times New Roman" w:hAnsi="Arial" w:cs="Arial"/>
          <w:color w:val="151515"/>
        </w:rPr>
        <w:t>includes structures from</w:t>
      </w:r>
      <w:r w:rsidR="005F0E9D">
        <w:rPr>
          <w:rFonts w:ascii="Arial" w:eastAsia="Times New Roman" w:hAnsi="Arial" w:cs="Arial"/>
          <w:color w:val="151515"/>
        </w:rPr>
        <w:t xml:space="preserve"> PubChem, HMDB and </w:t>
      </w:r>
      <w:r w:rsidR="006514EE">
        <w:rPr>
          <w:rFonts w:ascii="Arial" w:eastAsia="Times New Roman" w:hAnsi="Arial" w:cs="Arial"/>
          <w:color w:val="151515"/>
        </w:rPr>
        <w:t>YMDB</w:t>
      </w:r>
      <w:r w:rsidR="005F0E9D">
        <w:rPr>
          <w:rFonts w:ascii="Arial" w:eastAsia="Times New Roman" w:hAnsi="Arial" w:cs="Arial"/>
          <w:color w:val="151515"/>
        </w:rPr>
        <w:t>,</w:t>
      </w:r>
      <w:r w:rsidR="00D53650" w:rsidRPr="00D53650">
        <w:rPr>
          <w:rFonts w:ascii="Arial" w:eastAsia="Times New Roman" w:hAnsi="Arial" w:cs="Arial"/>
          <w:color w:val="151515"/>
        </w:rPr>
        <w:t xml:space="preserve"> can be downloaded </w:t>
      </w:r>
      <w:hyperlink r:id="rId11" w:history="1">
        <w:r w:rsidR="00991562" w:rsidRPr="0049515D">
          <w:rPr>
            <w:rStyle w:val="Hyperlink"/>
            <w:rFonts w:ascii="Arial" w:eastAsia="Times New Roman" w:hAnsi="Arial" w:cs="Arial"/>
          </w:rPr>
          <w:t>here</w:t>
        </w:r>
      </w:hyperlink>
      <w:r w:rsidR="00991562">
        <w:rPr>
          <w:rFonts w:ascii="Arial" w:eastAsia="Times New Roman" w:hAnsi="Arial" w:cs="Arial"/>
          <w:color w:val="003399"/>
          <w:u w:val="single"/>
        </w:rPr>
        <w:t>.</w:t>
      </w:r>
      <w:r w:rsidR="00991562">
        <w:rPr>
          <w:rFonts w:ascii="Arial" w:eastAsia="Times New Roman" w:hAnsi="Arial" w:cs="Arial"/>
          <w:color w:val="151515"/>
        </w:rPr>
        <w:t xml:space="preserve"> The structure database is used for MS2 metabolite identification once a formula is determined.      </w:t>
      </w:r>
    </w:p>
    <w:p w14:paraId="5A35B0E1" w14:textId="179EEBDF" w:rsidR="0099370C" w:rsidRDefault="00991562" w:rsidP="0099370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t xml:space="preserve"> </w:t>
      </w:r>
    </w:p>
    <w:p w14:paraId="133E9987" w14:textId="2ED14362" w:rsidR="006514EE" w:rsidRDefault="006514EE" w:rsidP="0099370C">
      <w:pPr>
        <w:spacing w:after="0" w:line="240" w:lineRule="auto"/>
        <w:outlineLvl w:val="2"/>
        <w:rPr>
          <w:rFonts w:ascii="Arial" w:eastAsia="Times New Roman" w:hAnsi="Arial" w:cs="Arial"/>
          <w:color w:val="151515"/>
        </w:rPr>
      </w:pPr>
      <w:r w:rsidRPr="006514EE">
        <w:rPr>
          <w:rFonts w:ascii="Arial" w:eastAsia="Times New Roman" w:hAnsi="Arial" w:cs="Arial"/>
          <w:color w:val="151515"/>
        </w:rPr>
        <w:t>A</w:t>
      </w:r>
      <w:r>
        <w:rPr>
          <w:rFonts w:ascii="Arial" w:eastAsia="Times New Roman" w:hAnsi="Arial" w:cs="Arial"/>
          <w:color w:val="151515"/>
        </w:rPr>
        <w:t>dditional datasets:</w:t>
      </w:r>
    </w:p>
    <w:p w14:paraId="270B1D61" w14:textId="149B9FC7" w:rsidR="006514EE" w:rsidRDefault="006514EE" w:rsidP="006514EE">
      <w:pPr>
        <w:spacing w:after="0" w:line="240" w:lineRule="auto"/>
        <w:ind w:firstLine="720"/>
        <w:outlineLvl w:val="2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color w:val="151515"/>
        </w:rPr>
        <w:t xml:space="preserve">Reverse phase </w:t>
      </w:r>
      <w:r w:rsidR="00E1206A">
        <w:rPr>
          <w:rFonts w:ascii="Arial" w:eastAsia="Times New Roman" w:hAnsi="Arial" w:cs="Arial"/>
          <w:color w:val="151515"/>
        </w:rPr>
        <w:t xml:space="preserve">+ </w:t>
      </w:r>
      <w:r>
        <w:rPr>
          <w:rFonts w:ascii="Arial" w:eastAsia="Times New Roman" w:hAnsi="Arial" w:cs="Arial"/>
          <w:color w:val="151515"/>
        </w:rPr>
        <w:t>mode:</w:t>
      </w:r>
    </w:p>
    <w:p w14:paraId="54554DAD" w14:textId="5D179A2D" w:rsidR="006514EE" w:rsidRDefault="0048717E" w:rsidP="006514EE">
      <w:pPr>
        <w:spacing w:after="0" w:line="240" w:lineRule="auto"/>
        <w:ind w:left="1440"/>
        <w:outlineLvl w:val="2"/>
        <w:rPr>
          <w:rFonts w:ascii="Arial" w:eastAsia="Times New Roman" w:hAnsi="Arial" w:cs="Arial"/>
          <w:color w:val="151515"/>
        </w:rPr>
      </w:pPr>
      <w:hyperlink r:id="rId12" w:history="1">
        <w:r w:rsidR="00E1206A" w:rsidRPr="0049515D">
          <w:rPr>
            <w:rStyle w:val="Hyperlink"/>
            <w:rFonts w:ascii="Arial" w:eastAsia="Times New Roman" w:hAnsi="Arial" w:cs="Arial"/>
          </w:rPr>
          <w:t>Replicate</w:t>
        </w:r>
        <w:r w:rsidR="0049515D" w:rsidRPr="0049515D">
          <w:rPr>
            <w:rStyle w:val="Hyperlink"/>
            <w:rFonts w:ascii="Arial" w:eastAsia="Times New Roman" w:hAnsi="Arial" w:cs="Arial"/>
          </w:rPr>
          <w:t xml:space="preserve"> 1</w:t>
        </w:r>
      </w:hyperlink>
    </w:p>
    <w:p w14:paraId="38F50CB2" w14:textId="442F8B66" w:rsidR="006514EE" w:rsidRDefault="0048717E" w:rsidP="006514EE">
      <w:pPr>
        <w:spacing w:after="0" w:line="240" w:lineRule="auto"/>
        <w:ind w:left="1440"/>
        <w:outlineLvl w:val="2"/>
        <w:rPr>
          <w:rFonts w:ascii="Arial" w:eastAsia="Times New Roman" w:hAnsi="Arial" w:cs="Arial"/>
          <w:color w:val="151515"/>
        </w:rPr>
      </w:pPr>
      <w:hyperlink r:id="rId13" w:history="1">
        <w:r w:rsidR="00E1206A" w:rsidRPr="0048717E">
          <w:rPr>
            <w:rStyle w:val="Hyperlink"/>
            <w:rFonts w:ascii="Arial" w:eastAsia="Times New Roman" w:hAnsi="Arial" w:cs="Arial"/>
          </w:rPr>
          <w:t>Replicate</w:t>
        </w:r>
        <w:r w:rsidR="00E05F93" w:rsidRPr="0048717E">
          <w:rPr>
            <w:rStyle w:val="Hyperlink"/>
            <w:rFonts w:ascii="Arial" w:eastAsia="Times New Roman" w:hAnsi="Arial" w:cs="Arial"/>
          </w:rPr>
          <w:t xml:space="preserve"> 2</w:t>
        </w:r>
      </w:hyperlink>
    </w:p>
    <w:p w14:paraId="2BF4CCED" w14:textId="7DDB2590" w:rsidR="006514EE" w:rsidRDefault="0048717E" w:rsidP="006514EE">
      <w:pPr>
        <w:spacing w:after="0" w:line="240" w:lineRule="auto"/>
        <w:ind w:left="1440"/>
        <w:outlineLvl w:val="2"/>
        <w:rPr>
          <w:rFonts w:ascii="Arial" w:eastAsia="Times New Roman" w:hAnsi="Arial" w:cs="Arial"/>
          <w:color w:val="151515"/>
        </w:rPr>
      </w:pPr>
      <w:hyperlink r:id="rId14" w:history="1">
        <w:r w:rsidR="00E1206A" w:rsidRPr="0048717E">
          <w:rPr>
            <w:rStyle w:val="Hyperlink"/>
            <w:rFonts w:ascii="Arial" w:eastAsia="Times New Roman" w:hAnsi="Arial" w:cs="Arial"/>
          </w:rPr>
          <w:t>Replicate</w:t>
        </w:r>
        <w:r w:rsidRPr="0048717E">
          <w:rPr>
            <w:rStyle w:val="Hyperlink"/>
            <w:rFonts w:ascii="Arial" w:eastAsia="Times New Roman" w:hAnsi="Arial" w:cs="Arial"/>
          </w:rPr>
          <w:t xml:space="preserve"> 3</w:t>
        </w:r>
      </w:hyperlink>
    </w:p>
    <w:p w14:paraId="790206D8" w14:textId="314D5223" w:rsidR="006514EE" w:rsidRPr="006514EE" w:rsidRDefault="006514EE" w:rsidP="006514EE">
      <w:pPr>
        <w:spacing w:after="0" w:line="240" w:lineRule="auto"/>
        <w:ind w:firstLine="720"/>
        <w:outlineLvl w:val="2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color w:val="151515"/>
        </w:rPr>
        <w:t xml:space="preserve">HILIC </w:t>
      </w:r>
      <w:r w:rsidR="00E1206A">
        <w:rPr>
          <w:rFonts w:ascii="Arial" w:eastAsia="Times New Roman" w:hAnsi="Arial" w:cs="Arial"/>
          <w:color w:val="151515"/>
        </w:rPr>
        <w:t xml:space="preserve">- </w:t>
      </w:r>
      <w:r>
        <w:rPr>
          <w:rFonts w:ascii="Arial" w:eastAsia="Times New Roman" w:hAnsi="Arial" w:cs="Arial"/>
          <w:color w:val="151515"/>
        </w:rPr>
        <w:t>mode:</w:t>
      </w:r>
    </w:p>
    <w:p w14:paraId="2122CBD5" w14:textId="09FD2623" w:rsidR="006514EE" w:rsidRDefault="0048717E" w:rsidP="006514EE">
      <w:pPr>
        <w:spacing w:after="0" w:line="240" w:lineRule="auto"/>
        <w:ind w:left="1440"/>
        <w:outlineLvl w:val="2"/>
        <w:rPr>
          <w:rFonts w:ascii="Arial" w:eastAsia="Times New Roman" w:hAnsi="Arial" w:cs="Arial"/>
          <w:color w:val="151515"/>
        </w:rPr>
      </w:pPr>
      <w:hyperlink r:id="rId15" w:history="1">
        <w:r w:rsidR="00E1206A" w:rsidRPr="0048717E">
          <w:rPr>
            <w:rStyle w:val="Hyperlink"/>
            <w:rFonts w:ascii="Arial" w:eastAsia="Times New Roman" w:hAnsi="Arial" w:cs="Arial"/>
          </w:rPr>
          <w:t>Replicate</w:t>
        </w:r>
        <w:r w:rsidRPr="0048717E">
          <w:rPr>
            <w:rStyle w:val="Hyperlink"/>
            <w:rFonts w:ascii="Arial" w:eastAsia="Times New Roman" w:hAnsi="Arial" w:cs="Arial"/>
          </w:rPr>
          <w:t xml:space="preserve"> 1</w:t>
        </w:r>
      </w:hyperlink>
    </w:p>
    <w:p w14:paraId="4EF26F63" w14:textId="71465DC0" w:rsidR="006514EE" w:rsidRDefault="0048717E" w:rsidP="006514EE">
      <w:pPr>
        <w:spacing w:after="0" w:line="240" w:lineRule="auto"/>
        <w:ind w:left="1440"/>
        <w:outlineLvl w:val="2"/>
        <w:rPr>
          <w:rFonts w:ascii="Arial" w:eastAsia="Times New Roman" w:hAnsi="Arial" w:cs="Arial"/>
          <w:color w:val="151515"/>
        </w:rPr>
      </w:pPr>
      <w:hyperlink r:id="rId16" w:history="1">
        <w:r w:rsidR="00E1206A" w:rsidRPr="0048717E">
          <w:rPr>
            <w:rStyle w:val="Hyperlink"/>
            <w:rFonts w:ascii="Arial" w:eastAsia="Times New Roman" w:hAnsi="Arial" w:cs="Arial"/>
          </w:rPr>
          <w:t>Replicate</w:t>
        </w:r>
        <w:r w:rsidRPr="0048717E">
          <w:rPr>
            <w:rStyle w:val="Hyperlink"/>
            <w:rFonts w:ascii="Arial" w:eastAsia="Times New Roman" w:hAnsi="Arial" w:cs="Arial"/>
          </w:rPr>
          <w:t xml:space="preserve"> 2</w:t>
        </w:r>
      </w:hyperlink>
    </w:p>
    <w:p w14:paraId="45A80DF8" w14:textId="665BF0D1" w:rsidR="006514EE" w:rsidRDefault="0048717E" w:rsidP="006514EE">
      <w:pPr>
        <w:spacing w:after="0" w:line="240" w:lineRule="auto"/>
        <w:ind w:left="1440"/>
        <w:outlineLvl w:val="2"/>
        <w:rPr>
          <w:rFonts w:ascii="Arial" w:eastAsia="Times New Roman" w:hAnsi="Arial" w:cs="Arial"/>
          <w:color w:val="151515"/>
        </w:rPr>
      </w:pPr>
      <w:hyperlink r:id="rId17" w:history="1">
        <w:r w:rsidR="00E1206A" w:rsidRPr="0048717E">
          <w:rPr>
            <w:rStyle w:val="Hyperlink"/>
            <w:rFonts w:ascii="Arial" w:eastAsia="Times New Roman" w:hAnsi="Arial" w:cs="Arial"/>
          </w:rPr>
          <w:t>Replicate</w:t>
        </w:r>
        <w:r w:rsidRPr="0048717E">
          <w:rPr>
            <w:rStyle w:val="Hyperlink"/>
            <w:rFonts w:ascii="Arial" w:eastAsia="Times New Roman" w:hAnsi="Arial" w:cs="Arial"/>
          </w:rPr>
          <w:t xml:space="preserve"> 3</w:t>
        </w:r>
      </w:hyperlink>
    </w:p>
    <w:p w14:paraId="0C8CDE73" w14:textId="77777777" w:rsidR="006514EE" w:rsidRDefault="006514EE" w:rsidP="0099370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</w:p>
    <w:p w14:paraId="58CF938F" w14:textId="77777777" w:rsidR="0099370C" w:rsidRDefault="0099370C" w:rsidP="0099370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t xml:space="preserve">File Preparation </w:t>
      </w:r>
    </w:p>
    <w:p w14:paraId="2E5CBD67" w14:textId="77777777" w:rsidR="0099370C" w:rsidRDefault="0099370C" w:rsidP="0099370C">
      <w:pPr>
        <w:spacing w:after="0" w:line="240" w:lineRule="auto"/>
        <w:outlineLvl w:val="2"/>
        <w:rPr>
          <w:rFonts w:ascii="Arial" w:eastAsia="Times New Roman" w:hAnsi="Arial" w:cs="Arial"/>
          <w:bCs/>
          <w:color w:val="0A7381"/>
        </w:rPr>
      </w:pPr>
    </w:p>
    <w:p w14:paraId="36DAD3D6" w14:textId="24D255F5" w:rsidR="0099370C" w:rsidRDefault="0099370C" w:rsidP="0099370C">
      <w:pPr>
        <w:spacing w:after="0" w:line="240" w:lineRule="auto"/>
        <w:outlineLvl w:val="2"/>
        <w:rPr>
          <w:rFonts w:ascii="Arial" w:eastAsia="Times New Roman" w:hAnsi="Arial" w:cs="Arial"/>
          <w:color w:val="151515"/>
        </w:rPr>
      </w:pPr>
      <w:r w:rsidRPr="00D53650">
        <w:rPr>
          <w:rFonts w:ascii="Arial" w:eastAsia="Times New Roman" w:hAnsi="Arial" w:cs="Arial"/>
          <w:color w:val="151515"/>
        </w:rPr>
        <w:t>JUMP</w:t>
      </w:r>
      <w:r>
        <w:rPr>
          <w:rFonts w:ascii="Arial" w:eastAsia="Times New Roman" w:hAnsi="Arial" w:cs="Arial"/>
          <w:color w:val="151515"/>
        </w:rPr>
        <w:t xml:space="preserve">m runs natively with the </w:t>
      </w:r>
      <w:proofErr w:type="spellStart"/>
      <w:r>
        <w:rPr>
          <w:rFonts w:ascii="Arial" w:eastAsia="Times New Roman" w:hAnsi="Arial" w:cs="Arial"/>
          <w:color w:val="151515"/>
        </w:rPr>
        <w:t>Thermo</w:t>
      </w:r>
      <w:r w:rsidRPr="0099370C">
        <w:rPr>
          <w:rFonts w:ascii="Arial" w:eastAsia="Times New Roman" w:hAnsi="Arial" w:cs="Arial"/>
          <w:color w:val="151515"/>
          <w:vertAlign w:val="superscript"/>
        </w:rPr>
        <w:t>TM</w:t>
      </w:r>
      <w:proofErr w:type="spellEnd"/>
      <w:r>
        <w:rPr>
          <w:rFonts w:ascii="Arial" w:eastAsia="Times New Roman" w:hAnsi="Arial" w:cs="Arial"/>
          <w:color w:val="151515"/>
        </w:rPr>
        <w:t xml:space="preserve"> .raw file format.  For LCMS data from other vendors, convert files to</w:t>
      </w:r>
      <w:r w:rsidR="002B2862">
        <w:rPr>
          <w:rFonts w:ascii="Arial" w:eastAsia="Times New Roman" w:hAnsi="Arial" w:cs="Arial"/>
          <w:color w:val="151515"/>
        </w:rPr>
        <w:t xml:space="preserve"> the</w:t>
      </w:r>
      <w:r>
        <w:rPr>
          <w:rFonts w:ascii="Arial" w:eastAsia="Times New Roman" w:hAnsi="Arial" w:cs="Arial"/>
          <w:color w:val="151515"/>
        </w:rPr>
        <w:t xml:space="preserve"> .</w:t>
      </w:r>
      <w:proofErr w:type="spellStart"/>
      <w:r>
        <w:rPr>
          <w:rFonts w:ascii="Arial" w:eastAsia="Times New Roman" w:hAnsi="Arial" w:cs="Arial"/>
          <w:color w:val="151515"/>
        </w:rPr>
        <w:t>mzXML</w:t>
      </w:r>
      <w:proofErr w:type="spellEnd"/>
      <w:r>
        <w:rPr>
          <w:rFonts w:ascii="Arial" w:eastAsia="Times New Roman" w:hAnsi="Arial" w:cs="Arial"/>
          <w:color w:val="151515"/>
        </w:rPr>
        <w:t xml:space="preserve"> </w:t>
      </w:r>
      <w:r w:rsidR="002B2862">
        <w:rPr>
          <w:rFonts w:ascii="Arial" w:eastAsia="Times New Roman" w:hAnsi="Arial" w:cs="Arial"/>
          <w:color w:val="151515"/>
        </w:rPr>
        <w:t xml:space="preserve">file format using </w:t>
      </w:r>
      <w:proofErr w:type="spellStart"/>
      <w:r w:rsidR="002B2862">
        <w:rPr>
          <w:rFonts w:ascii="Arial" w:eastAsia="Times New Roman" w:hAnsi="Arial" w:cs="Arial"/>
          <w:color w:val="151515"/>
        </w:rPr>
        <w:t>ReAdW</w:t>
      </w:r>
      <w:proofErr w:type="spellEnd"/>
      <w:r w:rsidR="002B2862">
        <w:rPr>
          <w:rFonts w:ascii="Arial" w:eastAsia="Times New Roman" w:hAnsi="Arial" w:cs="Arial"/>
          <w:color w:val="151515"/>
        </w:rPr>
        <w:t xml:space="preserve"> or </w:t>
      </w:r>
      <w:proofErr w:type="spellStart"/>
      <w:r w:rsidR="002B2862">
        <w:rPr>
          <w:rFonts w:ascii="Arial" w:eastAsia="Times New Roman" w:hAnsi="Arial" w:cs="Arial"/>
          <w:color w:val="151515"/>
        </w:rPr>
        <w:t>MSConvert</w:t>
      </w:r>
      <w:proofErr w:type="spellEnd"/>
      <w:r>
        <w:rPr>
          <w:rFonts w:ascii="Arial" w:eastAsia="Times New Roman" w:hAnsi="Arial" w:cs="Arial"/>
          <w:color w:val="151515"/>
        </w:rPr>
        <w:t xml:space="preserve">. </w:t>
      </w:r>
      <w:r w:rsidR="002B2862">
        <w:rPr>
          <w:rFonts w:ascii="Arial" w:eastAsia="Times New Roman" w:hAnsi="Arial" w:cs="Arial"/>
          <w:color w:val="151515"/>
        </w:rPr>
        <w:t xml:space="preserve"> A screen shot with example parameters is shown below for </w:t>
      </w:r>
      <w:proofErr w:type="spellStart"/>
      <w:r w:rsidR="002B2862">
        <w:rPr>
          <w:rFonts w:ascii="Arial" w:eastAsia="Times New Roman" w:hAnsi="Arial" w:cs="Arial"/>
          <w:color w:val="151515"/>
        </w:rPr>
        <w:t>MSConvert</w:t>
      </w:r>
      <w:proofErr w:type="spellEnd"/>
      <w:r w:rsidR="002B2862">
        <w:rPr>
          <w:rFonts w:ascii="Arial" w:eastAsia="Times New Roman" w:hAnsi="Arial" w:cs="Arial"/>
          <w:color w:val="151515"/>
        </w:rPr>
        <w:t>.  When converting, MS level 2 is required for JUMPm to perform structure identification.  If desired JUMPm can search MS1 only data to identify just metabolite formulas.</w:t>
      </w:r>
      <w:r>
        <w:rPr>
          <w:rFonts w:ascii="Arial" w:eastAsia="Times New Roman" w:hAnsi="Arial" w:cs="Arial"/>
          <w:color w:val="151515"/>
        </w:rPr>
        <w:t xml:space="preserve"> </w:t>
      </w:r>
    </w:p>
    <w:p w14:paraId="16B714C5" w14:textId="77777777" w:rsidR="00204179" w:rsidRDefault="00D53650" w:rsidP="00204179">
      <w:pPr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 w:rsidRPr="00D53650"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lastRenderedPageBreak/>
        <w:t>Usage</w:t>
      </w:r>
    </w:p>
    <w:p w14:paraId="08A4982B" w14:textId="4FD39B2A" w:rsidR="00D53650" w:rsidRPr="00204179" w:rsidRDefault="002D702E" w:rsidP="00204179">
      <w:pPr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>
        <w:rPr>
          <w:rFonts w:ascii="Arial" w:eastAsia="Times New Roman" w:hAnsi="Arial" w:cs="Arial"/>
          <w:color w:val="000000"/>
        </w:rPr>
        <w:t>B</w:t>
      </w:r>
      <w:r w:rsidR="00D53650" w:rsidRPr="00D53650">
        <w:rPr>
          <w:rFonts w:ascii="Arial" w:eastAsia="Times New Roman" w:hAnsi="Arial" w:cs="Arial"/>
          <w:color w:val="000000"/>
        </w:rPr>
        <w:t xml:space="preserve">asic usage of </w:t>
      </w:r>
      <w:r>
        <w:rPr>
          <w:rFonts w:ascii="Arial" w:eastAsia="Times New Roman" w:hAnsi="Arial" w:cs="Arial"/>
          <w:color w:val="000000"/>
        </w:rPr>
        <w:t>requires only one command</w:t>
      </w:r>
      <w:r w:rsidR="00204179">
        <w:rPr>
          <w:rFonts w:ascii="Arial" w:eastAsia="Times New Roman" w:hAnsi="Arial" w:cs="Arial"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 xml:space="preserve">There are 3 parts to the search: 1) the raw file to be analyzed 2) the </w:t>
      </w:r>
      <w:r w:rsidR="001170A6">
        <w:rPr>
          <w:rFonts w:ascii="Arial" w:eastAsia="Times New Roman" w:hAnsi="Arial" w:cs="Arial"/>
          <w:color w:val="000000"/>
        </w:rPr>
        <w:t xml:space="preserve">structure </w:t>
      </w:r>
      <w:r>
        <w:rPr>
          <w:rFonts w:ascii="Arial" w:eastAsia="Times New Roman" w:hAnsi="Arial" w:cs="Arial"/>
          <w:color w:val="000000"/>
        </w:rPr>
        <w:t xml:space="preserve">database which will be searched 3) the parameter file which describes the search settings.  </w:t>
      </w:r>
      <w:r w:rsidR="00204179">
        <w:rPr>
          <w:rFonts w:ascii="Arial" w:eastAsia="Times New Roman" w:hAnsi="Arial" w:cs="Arial"/>
          <w:color w:val="000000"/>
        </w:rPr>
        <w:t>Simply point JUMPm to the structure database of your choice, the raw file to be analyzed, and the search parameters file</w:t>
      </w:r>
      <w:r w:rsidR="00D53650" w:rsidRPr="00D53650">
        <w:rPr>
          <w:rFonts w:ascii="Arial" w:eastAsia="Times New Roman" w:hAnsi="Arial" w:cs="Arial"/>
          <w:color w:val="000000"/>
        </w:rPr>
        <w:t>:</w:t>
      </w:r>
    </w:p>
    <w:p w14:paraId="2D6E71DA" w14:textId="402B0688" w:rsidR="00D53650" w:rsidRPr="00D53650" w:rsidRDefault="00D53650" w:rsidP="00D53650">
      <w:pPr>
        <w:numPr>
          <w:ilvl w:val="0"/>
          <w:numId w:val="1"/>
        </w:numPr>
        <w:spacing w:after="0" w:line="324" w:lineRule="atLeast"/>
        <w:ind w:left="375"/>
        <w:rPr>
          <w:rFonts w:ascii="Arial" w:eastAsia="Times New Roman" w:hAnsi="Arial" w:cs="Arial"/>
          <w:color w:val="000000"/>
        </w:rPr>
      </w:pPr>
      <w:proofErr w:type="spellStart"/>
      <w:r w:rsidRPr="00D53650">
        <w:rPr>
          <w:rFonts w:ascii="Arial" w:eastAsia="Times New Roman" w:hAnsi="Arial" w:cs="Arial"/>
          <w:color w:val="000000"/>
        </w:rPr>
        <w:t>jump</w:t>
      </w:r>
      <w:r w:rsidR="004E068D">
        <w:rPr>
          <w:rFonts w:ascii="Arial" w:eastAsia="Times New Roman" w:hAnsi="Arial" w:cs="Arial"/>
          <w:color w:val="000000"/>
        </w:rPr>
        <w:t>m</w:t>
      </w:r>
      <w:proofErr w:type="spellEnd"/>
      <w:r w:rsidRPr="00D53650">
        <w:rPr>
          <w:rFonts w:ascii="Arial" w:eastAsia="Times New Roman" w:hAnsi="Arial" w:cs="Arial"/>
          <w:color w:val="000000"/>
        </w:rPr>
        <w:t xml:space="preserve"> -p &lt;</w:t>
      </w:r>
      <w:proofErr w:type="spellStart"/>
      <w:r w:rsidRPr="00D53650">
        <w:rPr>
          <w:rFonts w:ascii="Arial" w:eastAsia="Times New Roman" w:hAnsi="Arial" w:cs="Arial"/>
          <w:color w:val="000000"/>
        </w:rPr>
        <w:t>JUMP</w:t>
      </w:r>
      <w:r w:rsidR="00CA67A4">
        <w:rPr>
          <w:rFonts w:ascii="Arial" w:eastAsia="Times New Roman" w:hAnsi="Arial" w:cs="Arial"/>
          <w:color w:val="000000"/>
        </w:rPr>
        <w:t>m</w:t>
      </w:r>
      <w:proofErr w:type="spellEnd"/>
      <w:r w:rsidRPr="00D53650">
        <w:rPr>
          <w:rFonts w:ascii="Arial" w:eastAsia="Times New Roman" w:hAnsi="Arial" w:cs="Arial"/>
          <w:color w:val="000000"/>
        </w:rPr>
        <w:t xml:space="preserve"> parameter file&gt; &lt;</w:t>
      </w:r>
      <w:r w:rsidR="002D702E">
        <w:rPr>
          <w:rFonts w:ascii="Arial" w:eastAsia="Times New Roman" w:hAnsi="Arial" w:cs="Arial"/>
          <w:color w:val="000000"/>
        </w:rPr>
        <w:t xml:space="preserve">Raw </w:t>
      </w:r>
      <w:r w:rsidRPr="00D53650">
        <w:rPr>
          <w:rFonts w:ascii="Arial" w:eastAsia="Times New Roman" w:hAnsi="Arial" w:cs="Arial"/>
          <w:color w:val="000000"/>
        </w:rPr>
        <w:t>MS/MS data file(s)&gt;</w:t>
      </w:r>
    </w:p>
    <w:p w14:paraId="011295EF" w14:textId="0442E603" w:rsidR="00D53650" w:rsidRPr="00D53650" w:rsidRDefault="00D53650" w:rsidP="00D53650">
      <w:pPr>
        <w:numPr>
          <w:ilvl w:val="0"/>
          <w:numId w:val="1"/>
        </w:numPr>
        <w:spacing w:after="0" w:line="324" w:lineRule="atLeast"/>
        <w:ind w:left="375"/>
        <w:rPr>
          <w:rFonts w:ascii="Arial" w:eastAsia="Times New Roman" w:hAnsi="Arial" w:cs="Arial"/>
          <w:color w:val="000000"/>
        </w:rPr>
      </w:pPr>
      <w:r w:rsidRPr="00D53650">
        <w:rPr>
          <w:rFonts w:ascii="Arial" w:eastAsia="Times New Roman" w:hAnsi="Arial" w:cs="Arial"/>
          <w:color w:val="000000"/>
        </w:rPr>
        <w:t>-p &lt;file&gt; specifies a JUMP</w:t>
      </w:r>
      <w:r w:rsidR="002D702E">
        <w:rPr>
          <w:rFonts w:ascii="Arial" w:eastAsia="Times New Roman" w:hAnsi="Arial" w:cs="Arial"/>
          <w:color w:val="000000"/>
        </w:rPr>
        <w:t>m</w:t>
      </w:r>
      <w:r w:rsidRPr="00D53650">
        <w:rPr>
          <w:rFonts w:ascii="Arial" w:eastAsia="Times New Roman" w:hAnsi="Arial" w:cs="Arial"/>
          <w:color w:val="000000"/>
        </w:rPr>
        <w:t xml:space="preserve"> parameter file</w:t>
      </w:r>
    </w:p>
    <w:p w14:paraId="410EAE37" w14:textId="4DA66A25" w:rsidR="00D53650" w:rsidRPr="00D53650" w:rsidRDefault="00D53650" w:rsidP="00D53650">
      <w:pPr>
        <w:numPr>
          <w:ilvl w:val="0"/>
          <w:numId w:val="1"/>
        </w:numPr>
        <w:spacing w:after="0" w:line="324" w:lineRule="atLeast"/>
        <w:ind w:left="375"/>
        <w:rPr>
          <w:rFonts w:ascii="Arial" w:eastAsia="Times New Roman" w:hAnsi="Arial" w:cs="Arial"/>
          <w:color w:val="000000"/>
        </w:rPr>
      </w:pPr>
      <w:r w:rsidRPr="00D53650">
        <w:rPr>
          <w:rFonts w:ascii="Arial" w:eastAsia="Times New Roman" w:hAnsi="Arial" w:cs="Arial"/>
          <w:color w:val="000000"/>
        </w:rPr>
        <w:t>&lt;</w:t>
      </w:r>
      <w:r w:rsidR="002D702E">
        <w:rPr>
          <w:rFonts w:ascii="Arial" w:eastAsia="Times New Roman" w:hAnsi="Arial" w:cs="Arial"/>
          <w:color w:val="000000"/>
        </w:rPr>
        <w:t xml:space="preserve">Raw </w:t>
      </w:r>
      <w:r w:rsidRPr="00D53650">
        <w:rPr>
          <w:rFonts w:ascii="Arial" w:eastAsia="Times New Roman" w:hAnsi="Arial" w:cs="Arial"/>
          <w:color w:val="000000"/>
        </w:rPr>
        <w:t>MS/MS data file(s)&gt; specifies one or multiple MS/MS data file(s)</w:t>
      </w:r>
    </w:p>
    <w:p w14:paraId="6B3E5D41" w14:textId="77777777" w:rsidR="00204179" w:rsidRDefault="00204179" w:rsidP="00204179">
      <w:pPr>
        <w:spacing w:after="0" w:line="324" w:lineRule="atLeast"/>
        <w:rPr>
          <w:rFonts w:ascii="Arial" w:eastAsia="Times New Roman" w:hAnsi="Arial" w:cs="Arial"/>
          <w:color w:val="000000"/>
        </w:rPr>
      </w:pPr>
    </w:p>
    <w:p w14:paraId="528C73C8" w14:textId="09742724" w:rsidR="00204179" w:rsidRDefault="00716252" w:rsidP="00204179">
      <w:pPr>
        <w:spacing w:after="0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example,</w:t>
      </w:r>
      <w:r w:rsidR="00204179">
        <w:rPr>
          <w:rFonts w:ascii="Arial" w:eastAsia="Times New Roman" w:hAnsi="Arial" w:cs="Arial"/>
          <w:color w:val="000000"/>
        </w:rPr>
        <w:t xml:space="preserve"> to analyze “Yeast</w:t>
      </w:r>
      <w:r w:rsidR="006514EE">
        <w:rPr>
          <w:rFonts w:ascii="Arial" w:eastAsia="Times New Roman" w:hAnsi="Arial" w:cs="Arial"/>
          <w:color w:val="000000"/>
        </w:rPr>
        <w:t>_</w:t>
      </w:r>
      <w:r w:rsidR="00204179">
        <w:rPr>
          <w:rFonts w:ascii="Arial" w:eastAsia="Times New Roman" w:hAnsi="Arial" w:cs="Arial"/>
          <w:color w:val="000000"/>
        </w:rPr>
        <w:t>data</w:t>
      </w:r>
      <w:r w:rsidR="006514EE">
        <w:rPr>
          <w:rFonts w:ascii="Arial" w:eastAsia="Times New Roman" w:hAnsi="Arial" w:cs="Arial"/>
          <w:color w:val="000000"/>
        </w:rPr>
        <w:t>_</w:t>
      </w:r>
      <w:r w:rsidR="00204179">
        <w:rPr>
          <w:rFonts w:ascii="Arial" w:eastAsia="Times New Roman" w:hAnsi="Arial" w:cs="Arial"/>
          <w:color w:val="000000"/>
        </w:rPr>
        <w:t>set</w:t>
      </w:r>
      <w:r w:rsidR="006514EE">
        <w:rPr>
          <w:rFonts w:ascii="Arial" w:eastAsia="Times New Roman" w:hAnsi="Arial" w:cs="Arial"/>
          <w:color w:val="000000"/>
        </w:rPr>
        <w:t>_</w:t>
      </w:r>
      <w:r w:rsidR="00681CFC">
        <w:rPr>
          <w:rFonts w:ascii="Arial" w:eastAsia="Times New Roman" w:hAnsi="Arial" w:cs="Arial"/>
          <w:color w:val="000000"/>
        </w:rPr>
        <w:t>1</w:t>
      </w:r>
      <w:r w:rsidR="00204179">
        <w:rPr>
          <w:rFonts w:ascii="Arial" w:eastAsia="Times New Roman" w:hAnsi="Arial" w:cs="Arial"/>
          <w:color w:val="000000"/>
        </w:rPr>
        <w:t xml:space="preserve">” </w:t>
      </w:r>
      <w:r>
        <w:rPr>
          <w:rFonts w:ascii="Arial" w:eastAsia="Times New Roman" w:hAnsi="Arial" w:cs="Arial"/>
          <w:color w:val="000000"/>
        </w:rPr>
        <w:t>first move to the file directory where the raw file to be search is located.  The choice of database and search parameters can be edited inside the .</w:t>
      </w:r>
      <w:proofErr w:type="spellStart"/>
      <w:r>
        <w:rPr>
          <w:rFonts w:ascii="Arial" w:eastAsia="Times New Roman" w:hAnsi="Arial" w:cs="Arial"/>
          <w:color w:val="000000"/>
        </w:rPr>
        <w:t>param</w:t>
      </w:r>
      <w:proofErr w:type="spellEnd"/>
      <w:r>
        <w:rPr>
          <w:rFonts w:ascii="Arial" w:eastAsia="Times New Roman" w:hAnsi="Arial" w:cs="Arial"/>
          <w:color w:val="000000"/>
        </w:rPr>
        <w:t xml:space="preserve"> file.  To run the search</w:t>
      </w:r>
      <w:r w:rsidR="002C79D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type the following command in the command prompt/terminal; </w:t>
      </w:r>
    </w:p>
    <w:p w14:paraId="7142B285" w14:textId="516BF2E7" w:rsidR="00204179" w:rsidRDefault="00204179" w:rsidP="00204179">
      <w:pPr>
        <w:spacing w:after="0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jump</w:t>
      </w:r>
      <w:r w:rsidR="0027232B">
        <w:rPr>
          <w:rFonts w:ascii="Arial" w:eastAsia="Times New Roman" w:hAnsi="Arial" w:cs="Arial"/>
          <w:color w:val="000000"/>
        </w:rPr>
        <w:t>m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-p </w:t>
      </w:r>
      <w:proofErr w:type="spellStart"/>
      <w:r w:rsidR="008A09D8">
        <w:rPr>
          <w:rFonts w:ascii="Arial" w:eastAsia="Times New Roman" w:hAnsi="Arial" w:cs="Arial"/>
          <w:color w:val="000000"/>
        </w:rPr>
        <w:t>jumpm.</w:t>
      </w:r>
      <w:r>
        <w:rPr>
          <w:rFonts w:ascii="Arial" w:eastAsia="Times New Roman" w:hAnsi="Arial" w:cs="Arial"/>
          <w:color w:val="000000"/>
        </w:rPr>
        <w:t>param</w:t>
      </w:r>
      <w:r w:rsidR="008A09D8">
        <w:rPr>
          <w:rFonts w:ascii="Arial" w:eastAsia="Times New Roman" w:hAnsi="Arial" w:cs="Arial"/>
          <w:color w:val="000000"/>
        </w:rPr>
        <w:t>s</w:t>
      </w:r>
      <w:proofErr w:type="spellEnd"/>
      <w:r>
        <w:rPr>
          <w:rFonts w:ascii="Arial" w:eastAsia="Times New Roman" w:hAnsi="Arial" w:cs="Arial"/>
          <w:color w:val="000000"/>
        </w:rPr>
        <w:t xml:space="preserve"> Yeast_data_set_1</w:t>
      </w:r>
      <w:r w:rsidR="0099370C">
        <w:rPr>
          <w:rFonts w:ascii="Arial" w:eastAsia="Times New Roman" w:hAnsi="Arial" w:cs="Arial"/>
          <w:color w:val="000000"/>
        </w:rPr>
        <w:t>.mzXML</w:t>
      </w:r>
    </w:p>
    <w:p w14:paraId="474FAE79" w14:textId="77777777" w:rsidR="0027232B" w:rsidRDefault="0027232B" w:rsidP="00204179">
      <w:pPr>
        <w:spacing w:after="0" w:line="324" w:lineRule="atLeast"/>
        <w:rPr>
          <w:rFonts w:ascii="Arial" w:eastAsia="Times New Roman" w:hAnsi="Arial" w:cs="Arial"/>
          <w:color w:val="000000"/>
        </w:rPr>
      </w:pPr>
    </w:p>
    <w:p w14:paraId="56E52F06" w14:textId="0C1C0504" w:rsidR="0027232B" w:rsidRPr="0027232B" w:rsidRDefault="0027232B" w:rsidP="0027232B">
      <w:pPr>
        <w:spacing w:after="0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*Tip: the .</w:t>
      </w:r>
      <w:proofErr w:type="spellStart"/>
      <w:r>
        <w:rPr>
          <w:rFonts w:ascii="Arial" w:eastAsia="Times New Roman" w:hAnsi="Arial" w:cs="Arial"/>
          <w:color w:val="000000"/>
        </w:rPr>
        <w:t>param</w:t>
      </w:r>
      <w:proofErr w:type="spellEnd"/>
      <w:r>
        <w:rPr>
          <w:rFonts w:ascii="Arial" w:eastAsia="Times New Roman" w:hAnsi="Arial" w:cs="Arial"/>
          <w:color w:val="000000"/>
        </w:rPr>
        <w:t xml:space="preserve"> (parameters file) is most easily edited in “</w:t>
      </w:r>
      <w:proofErr w:type="spellStart"/>
      <w:r>
        <w:rPr>
          <w:rFonts w:ascii="Arial" w:eastAsia="Times New Roman" w:hAnsi="Arial" w:cs="Arial"/>
          <w:color w:val="000000"/>
        </w:rPr>
        <w:t>wordpad</w:t>
      </w:r>
      <w:proofErr w:type="spellEnd"/>
      <w:r>
        <w:rPr>
          <w:rFonts w:ascii="Arial" w:eastAsia="Times New Roman" w:hAnsi="Arial" w:cs="Arial"/>
          <w:color w:val="000000"/>
        </w:rPr>
        <w:t>”, not “notepad”</w:t>
      </w:r>
      <w:r w:rsidR="00565A8E">
        <w:rPr>
          <w:rFonts w:ascii="Arial" w:eastAsia="Times New Roman" w:hAnsi="Arial" w:cs="Arial"/>
          <w:color w:val="000000"/>
        </w:rPr>
        <w:t>.</w:t>
      </w:r>
    </w:p>
    <w:p w14:paraId="26C7839E" w14:textId="77777777" w:rsidR="00CA67A4" w:rsidRPr="00D53650" w:rsidRDefault="00CA67A4" w:rsidP="00CA67A4">
      <w:pPr>
        <w:spacing w:after="0" w:line="324" w:lineRule="atLeast"/>
        <w:ind w:left="375"/>
        <w:rPr>
          <w:rFonts w:ascii="Arial" w:eastAsia="Times New Roman" w:hAnsi="Arial" w:cs="Arial"/>
          <w:color w:val="000000"/>
        </w:rPr>
      </w:pPr>
    </w:p>
    <w:p w14:paraId="4F10FC12" w14:textId="77777777" w:rsidR="00D53650" w:rsidRPr="00D53650" w:rsidRDefault="00D53650" w:rsidP="00D53650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</w:pPr>
      <w:r w:rsidRPr="00D53650">
        <w:rPr>
          <w:rFonts w:ascii="Arial" w:eastAsia="Times New Roman" w:hAnsi="Arial" w:cs="Arial"/>
          <w:b/>
          <w:bCs/>
          <w:color w:val="0A7381"/>
          <w:sz w:val="29"/>
          <w:szCs w:val="29"/>
          <w:u w:val="single"/>
        </w:rPr>
        <w:t>Installation</w:t>
      </w:r>
    </w:p>
    <w:p w14:paraId="59A316CE" w14:textId="77777777" w:rsidR="00D53650" w:rsidRPr="00D53650" w:rsidRDefault="00D53650" w:rsidP="00D53650">
      <w:pPr>
        <w:spacing w:after="225" w:line="240" w:lineRule="auto"/>
        <w:rPr>
          <w:rFonts w:ascii="Arial" w:eastAsia="Times New Roman" w:hAnsi="Arial" w:cs="Arial"/>
          <w:color w:val="151515"/>
        </w:rPr>
      </w:pPr>
      <w:r w:rsidRPr="00D53650">
        <w:rPr>
          <w:rFonts w:ascii="Arial" w:eastAsia="Times New Roman" w:hAnsi="Arial" w:cs="Arial"/>
          <w:color w:val="151515"/>
        </w:rPr>
        <w:t xml:space="preserve">Your computer system must meet these </w:t>
      </w:r>
      <w:r w:rsidR="00171AFA">
        <w:rPr>
          <w:rFonts w:ascii="Arial" w:eastAsia="Times New Roman" w:hAnsi="Arial" w:cs="Arial"/>
          <w:color w:val="151515"/>
        </w:rPr>
        <w:t>minimum requirements to run JUMPm</w:t>
      </w:r>
      <w:r w:rsidRPr="00D53650">
        <w:rPr>
          <w:rFonts w:ascii="Arial" w:eastAsia="Times New Roman" w:hAnsi="Arial" w:cs="Arial"/>
          <w:color w:val="151515"/>
        </w:rPr>
        <w:t>.</w:t>
      </w:r>
    </w:p>
    <w:tbl>
      <w:tblPr>
        <w:tblW w:w="10230" w:type="dxa"/>
        <w:tblCellSpacing w:w="15" w:type="dxa"/>
        <w:tblBorders>
          <w:top w:val="single" w:sz="6" w:space="0" w:color="BCC0D1"/>
          <w:left w:val="single" w:sz="6" w:space="0" w:color="BCC0D1"/>
          <w:bottom w:val="single" w:sz="6" w:space="0" w:color="BCC0D1"/>
          <w:right w:val="single" w:sz="6" w:space="0" w:color="BCC0D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9096"/>
      </w:tblGrid>
      <w:tr w:rsidR="00D53650" w:rsidRPr="00D53650" w14:paraId="6018E93C" w14:textId="77777777" w:rsidTr="00D53650">
        <w:trPr>
          <w:trHeight w:val="600"/>
          <w:tblHeader/>
          <w:tblCellSpacing w:w="15" w:type="dxa"/>
        </w:trPr>
        <w:tc>
          <w:tcPr>
            <w:tcW w:w="0" w:type="auto"/>
            <w:tcBorders>
              <w:bottom w:val="single" w:sz="6" w:space="0" w:color="C6C6DB"/>
            </w:tcBorders>
            <w:shd w:val="clear" w:color="auto" w:fill="FFD6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EB5A0" w14:textId="77777777" w:rsidR="00D53650" w:rsidRPr="00D53650" w:rsidRDefault="00D53650" w:rsidP="00D53650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384474"/>
                <w:sz w:val="24"/>
                <w:szCs w:val="24"/>
              </w:rPr>
            </w:pPr>
            <w:r w:rsidRPr="00D53650">
              <w:rPr>
                <w:rFonts w:ascii="Arial" w:eastAsia="Times New Roman" w:hAnsi="Arial" w:cs="Arial"/>
                <w:b/>
                <w:bCs/>
                <w:color w:val="384474"/>
                <w:sz w:val="24"/>
                <w:szCs w:val="24"/>
              </w:rPr>
              <w:t>System</w:t>
            </w:r>
          </w:p>
        </w:tc>
        <w:tc>
          <w:tcPr>
            <w:tcW w:w="0" w:type="auto"/>
            <w:tcBorders>
              <w:bottom w:val="single" w:sz="6" w:space="0" w:color="C6C6DB"/>
            </w:tcBorders>
            <w:shd w:val="clear" w:color="auto" w:fill="FFD67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9E55" w14:textId="77777777" w:rsidR="00D53650" w:rsidRPr="00D53650" w:rsidRDefault="00D53650" w:rsidP="00D53650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384474"/>
                <w:sz w:val="24"/>
                <w:szCs w:val="24"/>
              </w:rPr>
            </w:pPr>
            <w:r w:rsidRPr="00D53650">
              <w:rPr>
                <w:rFonts w:ascii="Arial" w:eastAsia="Times New Roman" w:hAnsi="Arial" w:cs="Arial"/>
                <w:b/>
                <w:bCs/>
                <w:color w:val="384474"/>
                <w:sz w:val="24"/>
                <w:szCs w:val="24"/>
              </w:rPr>
              <w:t>Requirements</w:t>
            </w:r>
          </w:p>
        </w:tc>
      </w:tr>
      <w:tr w:rsidR="00D53650" w:rsidRPr="00D53650" w14:paraId="589B90B5" w14:textId="77777777" w:rsidTr="00D53650">
        <w:trPr>
          <w:tblCellSpacing w:w="15" w:type="dxa"/>
        </w:trPr>
        <w:tc>
          <w:tcPr>
            <w:tcW w:w="0" w:type="auto"/>
            <w:tcBorders>
              <w:bottom w:val="single" w:sz="6" w:space="0" w:color="C6C6DB"/>
            </w:tcBorders>
            <w:shd w:val="clear" w:color="auto" w:fill="E2E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89224" w14:textId="77777777" w:rsidR="00D53650" w:rsidRPr="00D53650" w:rsidRDefault="00D53650" w:rsidP="00D53650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Hardware</w:t>
            </w:r>
          </w:p>
        </w:tc>
        <w:tc>
          <w:tcPr>
            <w:tcW w:w="0" w:type="auto"/>
            <w:tcBorders>
              <w:bottom w:val="single" w:sz="6" w:space="0" w:color="C6C6DB"/>
            </w:tcBorders>
            <w:shd w:val="clear" w:color="auto" w:fill="E2E6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B45C5" w14:textId="41E5E972" w:rsidR="00D53650" w:rsidRPr="00D53650" w:rsidRDefault="006B6A5D" w:rsidP="00D53650">
            <w:pPr>
              <w:numPr>
                <w:ilvl w:val="0"/>
                <w:numId w:val="2"/>
              </w:numPr>
              <w:spacing w:after="0" w:line="324" w:lineRule="atLeast"/>
              <w:ind w:left="3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 r</w:t>
            </w:r>
            <w:r w:rsidR="00D53650" w:rsidRPr="00D53650">
              <w:rPr>
                <w:rFonts w:ascii="Arial" w:eastAsia="Times New Roman" w:hAnsi="Arial" w:cs="Arial"/>
                <w:color w:val="000000"/>
              </w:rPr>
              <w:t>un on a cluster system</w:t>
            </w:r>
          </w:p>
          <w:p w14:paraId="4E407679" w14:textId="77777777" w:rsidR="00D53650" w:rsidRPr="00D53650" w:rsidRDefault="00D53650" w:rsidP="00D53650">
            <w:pPr>
              <w:numPr>
                <w:ilvl w:val="1"/>
                <w:numId w:val="2"/>
              </w:numPr>
              <w:spacing w:after="0" w:line="324" w:lineRule="atLeast"/>
              <w:ind w:left="750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Ø SGE or LSF job management system</w:t>
            </w:r>
          </w:p>
          <w:p w14:paraId="1A0DECFB" w14:textId="77777777" w:rsidR="00D53650" w:rsidRPr="00D53650" w:rsidRDefault="00D53650" w:rsidP="00D53650">
            <w:pPr>
              <w:numPr>
                <w:ilvl w:val="1"/>
                <w:numId w:val="2"/>
              </w:numPr>
              <w:spacing w:after="0" w:line="324" w:lineRule="atLeast"/>
              <w:ind w:left="750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Ø 32 GB memory on each node</w:t>
            </w:r>
          </w:p>
          <w:p w14:paraId="234917AD" w14:textId="3977A216" w:rsidR="00D53650" w:rsidRPr="00D53650" w:rsidRDefault="006B6A5D" w:rsidP="00D53650">
            <w:pPr>
              <w:numPr>
                <w:ilvl w:val="0"/>
                <w:numId w:val="2"/>
              </w:numPr>
              <w:spacing w:after="0" w:line="324" w:lineRule="atLeast"/>
              <w:ind w:left="3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 r</w:t>
            </w:r>
            <w:r w:rsidR="00D53650" w:rsidRPr="00D53650">
              <w:rPr>
                <w:rFonts w:ascii="Arial" w:eastAsia="Times New Roman" w:hAnsi="Arial" w:cs="Arial"/>
                <w:color w:val="000000"/>
              </w:rPr>
              <w:t>un on a single server</w:t>
            </w:r>
          </w:p>
          <w:p w14:paraId="461E0E0E" w14:textId="77777777" w:rsidR="00D53650" w:rsidRPr="00D53650" w:rsidRDefault="00D53650" w:rsidP="00D53650">
            <w:pPr>
              <w:numPr>
                <w:ilvl w:val="1"/>
                <w:numId w:val="2"/>
              </w:numPr>
              <w:spacing w:after="0" w:line="324" w:lineRule="atLeast"/>
              <w:ind w:left="750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Ø 32 GB memory</w:t>
            </w:r>
          </w:p>
          <w:p w14:paraId="0A0E107F" w14:textId="77777777" w:rsidR="00D53650" w:rsidRPr="00D53650" w:rsidRDefault="00D53650" w:rsidP="00D53650">
            <w:pPr>
              <w:numPr>
                <w:ilvl w:val="1"/>
                <w:numId w:val="2"/>
              </w:numPr>
              <w:spacing w:after="0" w:line="324" w:lineRule="atLeast"/>
              <w:ind w:left="750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Ø 2 GHz CPU processors with a minimum of 4 cores</w:t>
            </w:r>
          </w:p>
        </w:tc>
      </w:tr>
      <w:tr w:rsidR="00D53650" w:rsidRPr="00D53650" w14:paraId="7D4ACFCB" w14:textId="77777777" w:rsidTr="00AB6DA0">
        <w:trPr>
          <w:tblCellSpacing w:w="15" w:type="dxa"/>
        </w:trPr>
        <w:tc>
          <w:tcPr>
            <w:tcW w:w="0" w:type="auto"/>
            <w:shd w:val="clear" w:color="auto" w:fill="EDEE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B4EE9" w14:textId="77777777" w:rsidR="00D53650" w:rsidRPr="00D53650" w:rsidRDefault="00D53650" w:rsidP="00D53650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Software</w:t>
            </w:r>
          </w:p>
        </w:tc>
        <w:tc>
          <w:tcPr>
            <w:tcW w:w="0" w:type="auto"/>
            <w:shd w:val="clear" w:color="auto" w:fill="EDEE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F34B5" w14:textId="77777777" w:rsidR="00173C5B" w:rsidRDefault="00D53650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t>WINE installed if analyzing .raw files, but .</w:t>
            </w:r>
            <w:proofErr w:type="spellStart"/>
            <w:r w:rsidRPr="00D53650">
              <w:rPr>
                <w:rFonts w:ascii="Arial" w:eastAsia="Times New Roman" w:hAnsi="Arial" w:cs="Arial"/>
                <w:color w:val="000000"/>
              </w:rPr>
              <w:t>mzXML</w:t>
            </w:r>
            <w:proofErr w:type="spellEnd"/>
            <w:r w:rsidRPr="00D53650">
              <w:rPr>
                <w:rFonts w:ascii="Arial" w:eastAsia="Times New Roman" w:hAnsi="Arial" w:cs="Arial"/>
                <w:color w:val="000000"/>
              </w:rPr>
              <w:t xml:space="preserve"> files can be processed without WINE program.</w:t>
            </w:r>
            <w:r w:rsidRPr="00D53650">
              <w:rPr>
                <w:rFonts w:ascii="Arial" w:eastAsia="Times New Roman" w:hAnsi="Arial" w:cs="Arial"/>
                <w:color w:val="000000"/>
              </w:rPr>
              <w:br/>
            </w:r>
          </w:p>
          <w:p w14:paraId="64F5EB74" w14:textId="072F2CF9" w:rsidR="00173C5B" w:rsidRDefault="00126292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main program of JUMPm is written 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(v5.8 or above). </w:t>
            </w:r>
            <w:r w:rsidR="00173C5B">
              <w:rPr>
                <w:rFonts w:ascii="Arial" w:eastAsia="Times New Roman" w:hAnsi="Arial" w:cs="Arial"/>
                <w:color w:val="000000"/>
              </w:rPr>
              <w:t>These following modules are needed:</w:t>
            </w:r>
          </w:p>
          <w:p w14:paraId="4956A9F7" w14:textId="77777777" w:rsidR="00AB6DA0" w:rsidRDefault="00D53650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D53650">
              <w:rPr>
                <w:rFonts w:ascii="Arial" w:eastAsia="Times New Roman" w:hAnsi="Arial" w:cs="Arial"/>
                <w:color w:val="000000"/>
              </w:rPr>
              <w:br/>
              <w:t>Perl modules:</w:t>
            </w:r>
            <w:r w:rsidRPr="00D53650">
              <w:rPr>
                <w:rFonts w:ascii="Arial" w:eastAsia="Times New Roman" w:hAnsi="Arial" w:cs="Arial"/>
                <w:color w:val="000000"/>
              </w:rPr>
              <w:br/>
            </w:r>
            <w:r w:rsidR="00AB6DA0">
              <w:rPr>
                <w:rFonts w:ascii="Arial" w:eastAsia="Times New Roman" w:hAnsi="Arial" w:cs="Arial"/>
                <w:color w:val="000000"/>
              </w:rPr>
              <w:t xml:space="preserve">    Parallel::</w:t>
            </w:r>
            <w:proofErr w:type="spellStart"/>
            <w:r w:rsidR="00AB6DA0">
              <w:rPr>
                <w:rFonts w:ascii="Arial" w:eastAsia="Times New Roman" w:hAnsi="Arial" w:cs="Arial"/>
                <w:color w:val="000000"/>
              </w:rPr>
              <w:t>ForkManager</w:t>
            </w:r>
            <w:proofErr w:type="spellEnd"/>
          </w:p>
          <w:p w14:paraId="1CC346FE" w14:textId="77777777" w:rsidR="00D53650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Class::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Std</w:t>
            </w:r>
            <w:proofErr w:type="spellEnd"/>
          </w:p>
          <w:p w14:paraId="0A874516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Statistics::R</w:t>
            </w:r>
          </w:p>
          <w:p w14:paraId="0272030F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Statistics::Basic</w:t>
            </w:r>
          </w:p>
          <w:p w14:paraId="6AEC146A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Statistics::Descriptive</w:t>
            </w:r>
          </w:p>
          <w:p w14:paraId="7DD808AA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Set::Partition</w:t>
            </w:r>
          </w:p>
          <w:p w14:paraId="63D150BA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Regexp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::Common</w:t>
            </w:r>
          </w:p>
          <w:p w14:paraId="7012C9DB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Number::Format</w:t>
            </w:r>
          </w:p>
          <w:p w14:paraId="1BD6D20B" w14:textId="77777777" w:rsidR="00173C5B" w:rsidRDefault="00173C5B" w:rsidP="00173C5B">
            <w:pPr>
              <w:spacing w:after="0" w:line="324" w:lineRule="atLeast"/>
              <w:ind w:firstLine="240"/>
              <w:rPr>
                <w:rFonts w:ascii="Arial" w:eastAsia="Times New Roman" w:hAnsi="Arial" w:cs="Arial"/>
                <w:color w:val="000000"/>
              </w:rPr>
            </w:pPr>
          </w:p>
          <w:p w14:paraId="60318444" w14:textId="1CE61B44" w:rsidR="00126292" w:rsidRDefault="00126292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 v3.1.0: </w:t>
            </w:r>
          </w:p>
          <w:p w14:paraId="353A13DE" w14:textId="77777777" w:rsidR="00AB6DA0" w:rsidRDefault="00AB6DA0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592365" w14:textId="77777777" w:rsidR="00126292" w:rsidRPr="00126292" w:rsidRDefault="00126292" w:rsidP="00126292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126292">
              <w:rPr>
                <w:rFonts w:ascii="Arial" w:eastAsia="Times New Roman" w:hAnsi="Arial" w:cs="Arial"/>
                <w:color w:val="000000"/>
              </w:rPr>
              <w:t>The R source code is provided in the JUMPm folder. You need to rebuild it as follows:</w:t>
            </w:r>
          </w:p>
          <w:p w14:paraId="55AFCC2E" w14:textId="77777777" w:rsidR="00126292" w:rsidRPr="00126292" w:rsidRDefault="00126292" w:rsidP="00126292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38EF87" w14:textId="77777777" w:rsidR="00126292" w:rsidRPr="00126292" w:rsidRDefault="00126292" w:rsidP="00126292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126292">
              <w:rPr>
                <w:rFonts w:ascii="Arial" w:eastAsia="Times New Roman" w:hAnsi="Arial" w:cs="Arial"/>
                <w:color w:val="000000"/>
              </w:rPr>
              <w:t>1. tar -</w:t>
            </w:r>
            <w:proofErr w:type="spellStart"/>
            <w:r w:rsidRPr="00126292">
              <w:rPr>
                <w:rFonts w:ascii="Arial" w:eastAsia="Times New Roman" w:hAnsi="Arial" w:cs="Arial"/>
                <w:color w:val="000000"/>
              </w:rPr>
              <w:t>vxf</w:t>
            </w:r>
            <w:proofErr w:type="spellEnd"/>
            <w:r w:rsidRPr="00126292">
              <w:rPr>
                <w:rFonts w:ascii="Arial" w:eastAsia="Times New Roman" w:hAnsi="Arial" w:cs="Arial"/>
                <w:color w:val="000000"/>
              </w:rPr>
              <w:t xml:space="preserve"> R-3.1.0.tar</w:t>
            </w:r>
          </w:p>
          <w:p w14:paraId="274A00AF" w14:textId="77777777" w:rsidR="00126292" w:rsidRPr="00126292" w:rsidRDefault="00126292" w:rsidP="00126292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126292">
              <w:rPr>
                <w:rFonts w:ascii="Arial" w:eastAsia="Times New Roman" w:hAnsi="Arial" w:cs="Arial"/>
                <w:color w:val="000000"/>
              </w:rPr>
              <w:t>2. ./configure --with-</w:t>
            </w:r>
            <w:proofErr w:type="spellStart"/>
            <w:r w:rsidRPr="00126292">
              <w:rPr>
                <w:rFonts w:ascii="Arial" w:eastAsia="Times New Roman" w:hAnsi="Arial" w:cs="Arial"/>
                <w:color w:val="000000"/>
              </w:rPr>
              <w:t>readline</w:t>
            </w:r>
            <w:proofErr w:type="spellEnd"/>
            <w:r w:rsidRPr="00126292">
              <w:rPr>
                <w:rFonts w:ascii="Arial" w:eastAsia="Times New Roman" w:hAnsi="Arial" w:cs="Arial"/>
                <w:color w:val="000000"/>
              </w:rPr>
              <w:t>=no</w:t>
            </w:r>
          </w:p>
          <w:p w14:paraId="03E68CBC" w14:textId="5D090FF7" w:rsidR="00126292" w:rsidRDefault="00126292" w:rsidP="00126292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 w:rsidRPr="00126292">
              <w:rPr>
                <w:rFonts w:ascii="Arial" w:eastAsia="Times New Roman" w:hAnsi="Arial" w:cs="Arial"/>
                <w:color w:val="000000"/>
              </w:rPr>
              <w:t>3. make</w:t>
            </w:r>
          </w:p>
          <w:p w14:paraId="101908A3" w14:textId="77777777" w:rsidR="00AB6DA0" w:rsidRDefault="00AB6DA0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6D18A7" w14:textId="42B0C071" w:rsidR="00AB6DA0" w:rsidRDefault="00126292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JAVA v1.7</w:t>
            </w:r>
          </w:p>
          <w:p w14:paraId="127A6A40" w14:textId="77777777" w:rsidR="00AB6DA0" w:rsidRPr="00D53650" w:rsidRDefault="00AB6DA0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6DA0" w:rsidRPr="00D53650" w14:paraId="351E436B" w14:textId="77777777" w:rsidTr="00D53650">
        <w:trPr>
          <w:tblCellSpacing w:w="15" w:type="dxa"/>
        </w:trPr>
        <w:tc>
          <w:tcPr>
            <w:tcW w:w="0" w:type="auto"/>
            <w:tcBorders>
              <w:bottom w:val="single" w:sz="6" w:space="0" w:color="C6C6DB"/>
            </w:tcBorders>
            <w:shd w:val="clear" w:color="auto" w:fill="EDEE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12A7F1" w14:textId="77777777" w:rsidR="00AB6DA0" w:rsidRPr="00D53650" w:rsidRDefault="00AB6DA0" w:rsidP="00D53650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6C6DB"/>
            </w:tcBorders>
            <w:shd w:val="clear" w:color="auto" w:fill="EDEE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19280" w14:textId="77777777" w:rsidR="00AB6DA0" w:rsidRPr="00D53650" w:rsidRDefault="00AB6DA0" w:rsidP="003602CB">
            <w:pPr>
              <w:spacing w:after="0" w:line="32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3E1B8F3" w14:textId="77777777" w:rsidR="006514EE" w:rsidRDefault="006514EE" w:rsidP="00D53650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</w:rPr>
      </w:pPr>
    </w:p>
    <w:p w14:paraId="75811884" w14:textId="3A7AB8EE" w:rsidR="006514EE" w:rsidRPr="00643462" w:rsidRDefault="00643462" w:rsidP="00D53650">
      <w:pPr>
        <w:spacing w:before="150" w:after="150" w:line="240" w:lineRule="auto"/>
        <w:outlineLvl w:val="2"/>
        <w:rPr>
          <w:rFonts w:ascii="Arial" w:eastAsia="Times New Roman" w:hAnsi="Arial" w:cs="Arial"/>
          <w:color w:val="151515"/>
        </w:rPr>
      </w:pPr>
      <w:r w:rsidRPr="00643462">
        <w:rPr>
          <w:rFonts w:ascii="Arial" w:eastAsia="Times New Roman" w:hAnsi="Arial" w:cs="Arial"/>
          <w:color w:val="151515"/>
        </w:rPr>
        <w:t>More detailed information about installation can be found in README file.</w:t>
      </w:r>
    </w:p>
    <w:p w14:paraId="749682C6" w14:textId="77777777" w:rsidR="006514EE" w:rsidRDefault="006514EE" w:rsidP="00D53650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</w:rPr>
      </w:pPr>
    </w:p>
    <w:p w14:paraId="650D30B7" w14:textId="77777777" w:rsidR="00D53650" w:rsidRPr="00D53650" w:rsidRDefault="00D53650" w:rsidP="00D53650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A7381"/>
          <w:sz w:val="29"/>
          <w:szCs w:val="29"/>
        </w:rPr>
      </w:pPr>
      <w:r w:rsidRPr="00D53650">
        <w:rPr>
          <w:rFonts w:ascii="Arial" w:eastAsia="Times New Roman" w:hAnsi="Arial" w:cs="Arial"/>
          <w:b/>
          <w:bCs/>
          <w:color w:val="0A7381"/>
          <w:sz w:val="29"/>
          <w:szCs w:val="29"/>
        </w:rPr>
        <w:t>Support</w:t>
      </w:r>
    </w:p>
    <w:p w14:paraId="4612DC4F" w14:textId="77777777" w:rsidR="00D53650" w:rsidRPr="00D53650" w:rsidRDefault="00D53650" w:rsidP="00D53650">
      <w:pPr>
        <w:spacing w:after="0" w:line="240" w:lineRule="auto"/>
        <w:rPr>
          <w:rFonts w:ascii="Arial" w:eastAsia="Times New Roman" w:hAnsi="Arial" w:cs="Arial"/>
          <w:color w:val="151515"/>
        </w:rPr>
      </w:pPr>
      <w:r w:rsidRPr="00D53650">
        <w:rPr>
          <w:rFonts w:ascii="Arial" w:eastAsia="Times New Roman" w:hAnsi="Arial" w:cs="Arial"/>
          <w:color w:val="151515"/>
        </w:rPr>
        <w:t>Please contact </w:t>
      </w:r>
      <w:hyperlink r:id="rId18" w:history="1">
        <w:r w:rsidRPr="00D53650">
          <w:rPr>
            <w:rFonts w:ascii="Arial" w:eastAsia="Times New Roman" w:hAnsi="Arial" w:cs="Arial"/>
            <w:color w:val="003399"/>
            <w:u w:val="single"/>
          </w:rPr>
          <w:t>Xusheng Wang</w:t>
        </w:r>
      </w:hyperlink>
      <w:r w:rsidRPr="00D53650">
        <w:rPr>
          <w:rFonts w:ascii="Arial" w:eastAsia="Times New Roman" w:hAnsi="Arial" w:cs="Arial"/>
          <w:color w:val="151515"/>
        </w:rPr>
        <w:t> and </w:t>
      </w:r>
      <w:hyperlink r:id="rId19" w:history="1">
        <w:r w:rsidRPr="00D53650">
          <w:rPr>
            <w:rFonts w:ascii="Arial" w:eastAsia="Times New Roman" w:hAnsi="Arial" w:cs="Arial"/>
            <w:color w:val="003399"/>
            <w:u w:val="single"/>
          </w:rPr>
          <w:t>Junmin Peng</w:t>
        </w:r>
      </w:hyperlink>
      <w:r w:rsidRPr="00D53650">
        <w:rPr>
          <w:rFonts w:ascii="Arial" w:eastAsia="Times New Roman" w:hAnsi="Arial" w:cs="Arial"/>
          <w:color w:val="151515"/>
        </w:rPr>
        <w:t> for software support.</w:t>
      </w:r>
    </w:p>
    <w:p w14:paraId="5C9A97E4" w14:textId="77777777" w:rsidR="00796E26" w:rsidRDefault="00796E26"/>
    <w:sectPr w:rsidR="0079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DE9"/>
    <w:multiLevelType w:val="multilevel"/>
    <w:tmpl w:val="248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A04C8"/>
    <w:multiLevelType w:val="multilevel"/>
    <w:tmpl w:val="3E7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0"/>
    <w:rsid w:val="001170A6"/>
    <w:rsid w:val="00126292"/>
    <w:rsid w:val="00147FC4"/>
    <w:rsid w:val="00171AFA"/>
    <w:rsid w:val="00173C5B"/>
    <w:rsid w:val="00204179"/>
    <w:rsid w:val="00257957"/>
    <w:rsid w:val="00261AFE"/>
    <w:rsid w:val="0027232B"/>
    <w:rsid w:val="002B2862"/>
    <w:rsid w:val="002C79D7"/>
    <w:rsid w:val="002D702E"/>
    <w:rsid w:val="002D7694"/>
    <w:rsid w:val="002E049F"/>
    <w:rsid w:val="002E0D76"/>
    <w:rsid w:val="003602CB"/>
    <w:rsid w:val="003B5DCC"/>
    <w:rsid w:val="0048717E"/>
    <w:rsid w:val="0049515D"/>
    <w:rsid w:val="004E068D"/>
    <w:rsid w:val="00565A8E"/>
    <w:rsid w:val="00581A89"/>
    <w:rsid w:val="00587B07"/>
    <w:rsid w:val="005F0E9D"/>
    <w:rsid w:val="00643462"/>
    <w:rsid w:val="006514EE"/>
    <w:rsid w:val="00681CFC"/>
    <w:rsid w:val="006B6A5D"/>
    <w:rsid w:val="00716252"/>
    <w:rsid w:val="00796E26"/>
    <w:rsid w:val="0088694C"/>
    <w:rsid w:val="008A09D8"/>
    <w:rsid w:val="00991562"/>
    <w:rsid w:val="0099370C"/>
    <w:rsid w:val="009A487D"/>
    <w:rsid w:val="009E2CCD"/>
    <w:rsid w:val="00AB6DA0"/>
    <w:rsid w:val="00AC4AC0"/>
    <w:rsid w:val="00CA67A4"/>
    <w:rsid w:val="00D213C8"/>
    <w:rsid w:val="00D53650"/>
    <w:rsid w:val="00E05F93"/>
    <w:rsid w:val="00E1206A"/>
    <w:rsid w:val="00F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AE7C"/>
  <w15:docId w15:val="{F58605AD-D7D0-4EBB-ABA3-41B66C54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3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E2CCD"/>
    <w:pPr>
      <w:spacing w:after="0" w:line="240" w:lineRule="auto"/>
    </w:pPr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53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6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ertext">
    <w:name w:val="smallertext"/>
    <w:basedOn w:val="DefaultParagraphFont"/>
    <w:rsid w:val="00D53650"/>
  </w:style>
  <w:style w:type="paragraph" w:styleId="NormalWeb">
    <w:name w:val="Normal (Web)"/>
    <w:basedOn w:val="Normal"/>
    <w:uiPriority w:val="99"/>
    <w:semiHidden/>
    <w:unhideWhenUsed/>
    <w:rsid w:val="00D5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3650"/>
  </w:style>
  <w:style w:type="character" w:styleId="Hyperlink">
    <w:name w:val="Hyperlink"/>
    <w:basedOn w:val="DefaultParagraphFont"/>
    <w:uiPriority w:val="99"/>
    <w:unhideWhenUsed/>
    <w:rsid w:val="00D53650"/>
    <w:rPr>
      <w:color w:val="0000FF"/>
      <w:u w:val="single"/>
    </w:rPr>
  </w:style>
  <w:style w:type="paragraph" w:customStyle="1" w:styleId="BGKeywords">
    <w:name w:val="BG_Keywords"/>
    <w:basedOn w:val="Normal"/>
    <w:rsid w:val="00CA67A4"/>
    <w:pPr>
      <w:spacing w:line="480" w:lineRule="auto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east_negative.mzXML" TargetMode="External"/><Relationship Id="rId13" Type="http://schemas.openxmlformats.org/officeDocument/2006/relationships/hyperlink" Target="Yeast_4Plex_RP_Pos_2.mzXML" TargetMode="External"/><Relationship Id="rId18" Type="http://schemas.openxmlformats.org/officeDocument/2006/relationships/hyperlink" Target="mailto:Xusheng.Wang@stjude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umpm_positive.params" TargetMode="External"/><Relationship Id="rId12" Type="http://schemas.openxmlformats.org/officeDocument/2006/relationships/hyperlink" Target="Yeast_4Plex_RP_Pos_1.mzXML" TargetMode="External"/><Relationship Id="rId17" Type="http://schemas.openxmlformats.org/officeDocument/2006/relationships/hyperlink" Target="Yeast_4Plex_HILIC_Neg_3.mzXML" TargetMode="External"/><Relationship Id="rId2" Type="http://schemas.openxmlformats.org/officeDocument/2006/relationships/styles" Target="styles.xml"/><Relationship Id="rId16" Type="http://schemas.openxmlformats.org/officeDocument/2006/relationships/hyperlink" Target="Yeast_4Plex_HILIC_Neg_2.mzX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umpm_negative.params" TargetMode="External"/><Relationship Id="rId11" Type="http://schemas.openxmlformats.org/officeDocument/2006/relationships/hyperlink" Target="STRUCTURE_DB.tar.gz" TargetMode="External"/><Relationship Id="rId5" Type="http://schemas.openxmlformats.org/officeDocument/2006/relationships/hyperlink" Target="JUMPm_v1.0.2.tar.gz" TargetMode="External"/><Relationship Id="rId15" Type="http://schemas.openxmlformats.org/officeDocument/2006/relationships/hyperlink" Target="Yeast_4Plex_HILIC_Neg_1.mzXML" TargetMode="External"/><Relationship Id="rId10" Type="http://schemas.openxmlformats.org/officeDocument/2006/relationships/hyperlink" Target="MASS_FORMULA_DB.tar.gz" TargetMode="External"/><Relationship Id="rId19" Type="http://schemas.openxmlformats.org/officeDocument/2006/relationships/hyperlink" Target="mailto:Junmin.Peng@stju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Yeast_positive.mzXML" TargetMode="External"/><Relationship Id="rId14" Type="http://schemas.openxmlformats.org/officeDocument/2006/relationships/hyperlink" Target="Yeast_4Plex_RP_Pos_3.mz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Xusheng</dc:creator>
  <cp:keywords/>
  <dc:description/>
  <cp:lastModifiedBy>Wang, Xusheng</cp:lastModifiedBy>
  <cp:revision>2</cp:revision>
  <dcterms:created xsi:type="dcterms:W3CDTF">2016-04-18T21:04:00Z</dcterms:created>
  <dcterms:modified xsi:type="dcterms:W3CDTF">2016-04-25T22:16:00Z</dcterms:modified>
</cp:coreProperties>
</file>